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Производители товаров для хобби и творчества на «Скрепка Экспо 2022».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Участники выставки Скрепка Экспо 2022. Выпуск 9.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Правильно выбранное хобби способствует развитию человека и улучшению его жизни. Занятие рисованием формирует художественный вкус, улучшает память, координацию тела и развивает эмоциональный интеллект. Шитье и плетение формирует усидчивость, развитие мелкой моторики и просто эстетическое удовольствие от процесса и конечного результата.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Благодаря продукции наших участников  занятия хобби и творчеством доставят Вам настоящее удовольствие.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Приглашаем производителей и дистрибьюторов товаров для хобби и творчества, школы и офиса, игр и игрушек, сувенирной и представительской продукции принять участие в независимой 29-й Международной мультитематической выставке Скрепка Экспо, которая состоится  2-4 февраля 2022 в МВЦ «Крокус Экспо», павильон 3, зал 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Площадь экспозиций на настоящий момент составляет уже более</w:t>
      </w:r>
      <w:r w:rsidDel="00000000" w:rsidR="00000000" w:rsidRPr="00000000">
        <w:rPr>
          <w:b w:val="1"/>
          <w:rtl w:val="0"/>
        </w:rPr>
        <w:t xml:space="preserve"> 6860 кв. м.  </w:t>
      </w:r>
      <w:r w:rsidDel="00000000" w:rsidR="00000000" w:rsidRPr="00000000">
        <w:rPr>
          <w:b w:val="1"/>
          <w:rtl w:val="0"/>
        </w:rPr>
        <w:t xml:space="preserve">(брутто).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КолерПарк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КолерПарк - это к</w:t>
      </w:r>
      <w:r w:rsidDel="00000000" w:rsidR="00000000" w:rsidRPr="00000000">
        <w:rPr>
          <w:rtl w:val="0"/>
        </w:rPr>
        <w:t xml:space="preserve">раски твоего вдохновения!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Лакокрасочные товары для творчества и хобби "KolerPark" испьзуются в техниках: </w:t>
      </w:r>
      <w:r w:rsidDel="00000000" w:rsidR="00000000" w:rsidRPr="00000000">
        <w:rPr>
          <w:rtl w:val="0"/>
        </w:rPr>
        <w:t xml:space="preserve">живопись, роспись, декупаж, фактурное моделирование, рисование, старение, золочение и других.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Сайт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Vk.com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Instagram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Youtube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Эдельвейс-L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Swanam - производство художественных кистей в Удмуртии!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Мы представляем фабрику “Эдельвейс” и уже более 20 лет помогаем детям и взрослым разукрашивать жизнь цветами счастья.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Художественная кисть - это не просто инструмент создания яркого мира, это инструмент воплощения мечты, выражения эмоций. Возьмите кисть и начните творить свою историю вместе с нами!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Сайт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Клевер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ООО Клевер с 2003 года разрабатывает, производит и продает наборы для творчества: хобби-наборы для изготовления украшений, брелоков и фигурок в техниках бисероплетения и макраме; хобби-наборы для изготовления фигурок, картин и открыток в техниках оригами, киригами, аппликации.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Ассоциация индустрии детских товаров высоко оценивает нашу работу: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наши наборы признаны лучшей игрушкой 2007 года в номинации «Креативность и дизайн»,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получили призы конкурса «Лучшая игра и игрушка» в 2012 и 2017 годах,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были признаны победителями в сфере товаров и услуг «Золотой медвежонок» в 2019 году.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Сайт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Vk.com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Instagram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 YOU PAINT?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Компания DO YOU PAINT является разработчиком программного обеспечения для создания макетов для производства такой продукции как «Картины по номерам», «Картины мозаикой» и «Картины стразами». Компания производит акриловую краску для художественных работ в палитре 253 цвета, хлопковый грунтованный холст. С помощью этих технологий и комплектующих вы сможете самостоятельно наладить печать на холстах и организовать сбор готовых наборов для творчества. Более 5.000 готовых картин в каталоге, а так же возможность самостоятельно делать картины по индивидуальным фото.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Сайт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Facebook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Vk.com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Принять участие в 29-й Международной мультитематической выставке Скрепка Экспо которая состоится  2-4 февраля 2022 в МВЦ «Крокус Экспо», павильон 3, зал 13.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3333ff"/>
          <w:sz w:val="24"/>
          <w:szCs w:val="24"/>
          <w:u w:val="single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3333ff"/>
            <w:sz w:val="24"/>
            <w:szCs w:val="24"/>
            <w:u w:val="single"/>
            <w:rtl w:val="0"/>
          </w:rPr>
          <w:t xml:space="preserve">ЗАЯВКА НА УЧАСТИЕ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3333ff"/>
          <w:sz w:val="24"/>
          <w:szCs w:val="24"/>
          <w:u w:val="single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ПАРТНЕРСКИЕ ВОЗМОЖНОСТИ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Александр Зубарев, менеджер по работе с клиентами выставки Скрепка Экспо: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expo@apkor.ru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+7(495) 648-91-38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+7 (926) 216-60-15/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What`s App / Telegram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Следите за анонсами выставки Скрепка Экспо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Cайт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Telegram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Instagram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Facebook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ВКонтакте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YouTube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t.me/skrepkaexpo" TargetMode="External"/><Relationship Id="rId11" Type="http://schemas.openxmlformats.org/officeDocument/2006/relationships/hyperlink" Target="http://www.cleverhobby.ru/" TargetMode="External"/><Relationship Id="rId22" Type="http://schemas.openxmlformats.org/officeDocument/2006/relationships/hyperlink" Target="https://www.facebook.com/skrepkaexpo" TargetMode="External"/><Relationship Id="rId10" Type="http://schemas.openxmlformats.org/officeDocument/2006/relationships/hyperlink" Target="http://www.kisti18.ru" TargetMode="External"/><Relationship Id="rId21" Type="http://schemas.openxmlformats.org/officeDocument/2006/relationships/hyperlink" Target="https://www.instagram.com/skrepkaexpo/" TargetMode="External"/><Relationship Id="rId13" Type="http://schemas.openxmlformats.org/officeDocument/2006/relationships/hyperlink" Target="https://www.instagram.com/cleverhobby/" TargetMode="External"/><Relationship Id="rId24" Type="http://schemas.openxmlformats.org/officeDocument/2006/relationships/hyperlink" Target="https://www.youtube.com/channel/UC6MwfyHvhoFofK6Kxhf1YFw/playlists" TargetMode="External"/><Relationship Id="rId12" Type="http://schemas.openxmlformats.org/officeDocument/2006/relationships/hyperlink" Target="http://vk.com/cleverhobby_ru" TargetMode="External"/><Relationship Id="rId23" Type="http://schemas.openxmlformats.org/officeDocument/2006/relationships/hyperlink" Target="https://vk.com/skrepkaexp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channel/UCy7WV3qas7xmS3rXZthLM2g" TargetMode="External"/><Relationship Id="rId15" Type="http://schemas.openxmlformats.org/officeDocument/2006/relationships/hyperlink" Target="https://www.facebook.com/doyoupaint" TargetMode="External"/><Relationship Id="rId14" Type="http://schemas.openxmlformats.org/officeDocument/2006/relationships/hyperlink" Target="https://doyoupaint.com" TargetMode="External"/><Relationship Id="rId17" Type="http://schemas.openxmlformats.org/officeDocument/2006/relationships/hyperlink" Target="https://skrepkaexpo.ru/zayavka-na-uchastie/" TargetMode="External"/><Relationship Id="rId16" Type="http://schemas.openxmlformats.org/officeDocument/2006/relationships/hyperlink" Target="https://vk.com/club71788250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skrepkaexpo.ru/" TargetMode="External"/><Relationship Id="rId6" Type="http://schemas.openxmlformats.org/officeDocument/2006/relationships/hyperlink" Target="http://www.kolerpark.ru/" TargetMode="External"/><Relationship Id="rId18" Type="http://schemas.openxmlformats.org/officeDocument/2006/relationships/hyperlink" Target="http://skrepkaexponline.ru/sponsoramppartner" TargetMode="External"/><Relationship Id="rId7" Type="http://schemas.openxmlformats.org/officeDocument/2006/relationships/hyperlink" Target="https://vk.com/kolerpark" TargetMode="External"/><Relationship Id="rId8" Type="http://schemas.openxmlformats.org/officeDocument/2006/relationships/hyperlink" Target="https://www.instagram.com/kolerpar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