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53" w:rsidRDefault="00D52453">
      <w:pPr>
        <w:spacing w:before="240" w:after="240"/>
        <w:jc w:val="both"/>
        <w:rPr>
          <w:b/>
          <w:color w:val="FF0000"/>
        </w:rPr>
      </w:pPr>
    </w:p>
    <w:p w:rsidR="00D52453" w:rsidRDefault="00465408">
      <w:pPr>
        <w:spacing w:before="240" w:after="240"/>
        <w:jc w:val="both"/>
        <w:rPr>
          <w:b/>
        </w:rPr>
      </w:pPr>
      <w:r>
        <w:rPr>
          <w:b/>
        </w:rPr>
        <w:t>Выпуск 10.</w:t>
      </w:r>
    </w:p>
    <w:p w:rsidR="00D52453" w:rsidRDefault="00465408">
      <w:pPr>
        <w:spacing w:before="240" w:after="240"/>
        <w:jc w:val="both"/>
        <w:rPr>
          <w:b/>
        </w:rPr>
      </w:pPr>
      <w:r>
        <w:rPr>
          <w:b/>
        </w:rPr>
        <w:t>Встреча с производителями на «Скрепка Экспо 2022»</w:t>
      </w:r>
    </w:p>
    <w:p w:rsidR="00D52453" w:rsidRDefault="00465408">
      <w:pPr>
        <w:spacing w:before="240" w:after="240"/>
        <w:jc w:val="both"/>
      </w:pPr>
      <w:r>
        <w:t>Встреча регионального опта и розницы с компаниями производителями играет важную роль в развитии индустрии.</w:t>
      </w:r>
    </w:p>
    <w:p w:rsidR="00D52453" w:rsidRDefault="00465408">
      <w:pPr>
        <w:spacing w:before="240" w:after="240"/>
        <w:jc w:val="both"/>
      </w:pPr>
      <w:r>
        <w:t xml:space="preserve">Посетители выставки Скрепка Экспо смогут </w:t>
      </w:r>
      <w:r>
        <w:rPr>
          <w:b/>
        </w:rPr>
        <w:t>первыми</w:t>
      </w:r>
      <w:r>
        <w:t xml:space="preserve"> ознакомиться с новыми коллекциями Российских </w:t>
      </w:r>
      <w:proofErr w:type="gramStart"/>
      <w:r>
        <w:t>производителей  и</w:t>
      </w:r>
      <w:proofErr w:type="gramEnd"/>
      <w:r>
        <w:t xml:space="preserve"> заключить контракты на новый школьный сезон.</w:t>
      </w:r>
    </w:p>
    <w:p w:rsidR="00D52453" w:rsidRDefault="00465408">
      <w:pPr>
        <w:shd w:val="clear" w:color="auto" w:fill="FFFFFF"/>
        <w:jc w:val="both"/>
      </w:pPr>
      <w:r>
        <w:t>Приглашаем производителей и дистрибьюторов товаров для школы, офиса, хобби и творчества, игр и игрушек, сувенирной и представительской продукции пр</w:t>
      </w:r>
      <w:r>
        <w:t>инять участие в</w:t>
      </w:r>
      <w:r>
        <w:rPr>
          <w:b/>
        </w:rPr>
        <w:t xml:space="preserve"> независимой 29-й Международной </w:t>
      </w:r>
      <w:proofErr w:type="spellStart"/>
      <w:r>
        <w:rPr>
          <w:b/>
        </w:rPr>
        <w:t>мультитематической</w:t>
      </w:r>
      <w:proofErr w:type="spellEnd"/>
      <w:r>
        <w:rPr>
          <w:b/>
        </w:rPr>
        <w:t xml:space="preserve"> выставке Скрепка Экспо</w:t>
      </w:r>
      <w:r>
        <w:t xml:space="preserve">, которая </w:t>
      </w:r>
      <w:proofErr w:type="gramStart"/>
      <w:r>
        <w:t>состоится  2</w:t>
      </w:r>
      <w:proofErr w:type="gramEnd"/>
      <w:r>
        <w:t>-4 февраля 2022 в МВЦ «Крокус Экспо», павильон 3, зал 13.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 xml:space="preserve">Площадь экспозиций на настоящий момент составляет </w:t>
      </w:r>
      <w:proofErr w:type="gramStart"/>
      <w:r>
        <w:t>уже  более</w:t>
      </w:r>
      <w:proofErr w:type="gramEnd"/>
      <w:r>
        <w:t xml:space="preserve"> 6900  </w:t>
      </w:r>
      <w:proofErr w:type="spellStart"/>
      <w:r>
        <w:t>кв</w:t>
      </w:r>
      <w:proofErr w:type="spellEnd"/>
      <w:r>
        <w:t xml:space="preserve"> м. (брутто)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t>Мы пре</w:t>
      </w:r>
      <w:r>
        <w:t xml:space="preserve">дставляем еще 4-х участников важнейшего межотраслевого мероприятия: </w:t>
      </w:r>
    </w:p>
    <w:p w:rsidR="00D52453" w:rsidRDefault="00D52453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52453" w:rsidRDefault="00465408">
      <w:pPr>
        <w:spacing w:before="240" w:after="200"/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ДПС</w:t>
      </w:r>
    </w:p>
    <w:p w:rsidR="00D52453" w:rsidRDefault="00465408">
      <w:pPr>
        <w:spacing w:before="240" w:after="140" w:line="294" w:lineRule="auto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ООО «ДПС» - российская производственная компания, работает 1995 </w:t>
      </w:r>
      <w:proofErr w:type="gramStart"/>
      <w:r>
        <w:rPr>
          <w:sz w:val="20"/>
          <w:szCs w:val="20"/>
          <w:highlight w:val="white"/>
        </w:rPr>
        <w:t>года,  осуществляет</w:t>
      </w:r>
      <w:proofErr w:type="gramEnd"/>
      <w:r>
        <w:rPr>
          <w:sz w:val="20"/>
          <w:szCs w:val="20"/>
          <w:highlight w:val="white"/>
        </w:rPr>
        <w:t xml:space="preserve"> поставку на рынок школьных обложек и офисные товаров. Основное направление деятельности - производ</w:t>
      </w:r>
      <w:r>
        <w:rPr>
          <w:sz w:val="20"/>
          <w:szCs w:val="20"/>
          <w:highlight w:val="white"/>
        </w:rPr>
        <w:t xml:space="preserve">ство продукции, оптовая и мелкооптовая продажа. </w:t>
      </w:r>
      <w:proofErr w:type="gramStart"/>
      <w:r>
        <w:rPr>
          <w:sz w:val="20"/>
          <w:szCs w:val="20"/>
          <w:highlight w:val="white"/>
        </w:rPr>
        <w:t>Наши клиенты</w:t>
      </w:r>
      <w:proofErr w:type="gramEnd"/>
      <w:r>
        <w:rPr>
          <w:sz w:val="20"/>
          <w:szCs w:val="20"/>
          <w:highlight w:val="white"/>
        </w:rPr>
        <w:t xml:space="preserve"> ведущие федеральные и региональные операторы, оптовики из СНГ, а также розничные магазины, рекламные агентства и др. Наш офис, производство и склад объединены в единый комплекс.</w:t>
      </w:r>
    </w:p>
    <w:p w:rsidR="00D52453" w:rsidRDefault="00465408">
      <w:pPr>
        <w:spacing w:before="240" w:after="140" w:line="294" w:lineRule="auto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 Основные направл</w:t>
      </w:r>
      <w:r>
        <w:rPr>
          <w:sz w:val="20"/>
          <w:szCs w:val="20"/>
          <w:highlight w:val="white"/>
        </w:rPr>
        <w:t>ения:</w:t>
      </w:r>
    </w:p>
    <w:p w:rsidR="00D52453" w:rsidRDefault="00465408">
      <w:pPr>
        <w:spacing w:line="294" w:lineRule="auto"/>
        <w:ind w:left="660" w:hanging="36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sz w:val="20"/>
          <w:szCs w:val="20"/>
          <w:highlight w:val="white"/>
        </w:rPr>
        <w:t>Производство школьных обложек из ПВХ для тетрадей и учебников.</w:t>
      </w:r>
    </w:p>
    <w:p w:rsidR="00D52453" w:rsidRDefault="00465408">
      <w:pPr>
        <w:spacing w:line="294" w:lineRule="auto"/>
        <w:ind w:left="660" w:hanging="36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sz w:val="20"/>
          <w:szCs w:val="20"/>
          <w:highlight w:val="white"/>
        </w:rPr>
        <w:t>Производство продукции для офиса</w:t>
      </w:r>
    </w:p>
    <w:p w:rsidR="00D52453" w:rsidRDefault="00465408">
      <w:pPr>
        <w:spacing w:after="380"/>
        <w:ind w:left="660" w:hanging="36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ab/>
      </w:r>
      <w:r>
        <w:rPr>
          <w:sz w:val="20"/>
          <w:szCs w:val="20"/>
          <w:highlight w:val="white"/>
        </w:rPr>
        <w:t xml:space="preserve">Производство изделий под СТМ </w:t>
      </w:r>
    </w:p>
    <w:p w:rsidR="00D52453" w:rsidRDefault="00465408">
      <w:pPr>
        <w:spacing w:before="240" w:after="38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ООО «ДПС» уделяет большое внимание качеству выпускаемой продукции. Производство всего ассортимента осуществляется на современном оборудовании, мы предъявляем высокие требования к качеству выпускаемой продукции и сертификации в соответствии с международными</w:t>
      </w:r>
      <w:r>
        <w:rPr>
          <w:sz w:val="20"/>
          <w:szCs w:val="20"/>
          <w:highlight w:val="white"/>
        </w:rPr>
        <w:t xml:space="preserve"> стандартами контролем </w:t>
      </w:r>
      <w:proofErr w:type="spellStart"/>
      <w:r>
        <w:rPr>
          <w:sz w:val="20"/>
          <w:szCs w:val="20"/>
          <w:highlight w:val="white"/>
        </w:rPr>
        <w:t>качестваВ</w:t>
      </w:r>
      <w:proofErr w:type="spellEnd"/>
      <w:r>
        <w:rPr>
          <w:sz w:val="20"/>
          <w:szCs w:val="20"/>
          <w:highlight w:val="white"/>
        </w:rPr>
        <w:t xml:space="preserve"> процессе изготовления используется только лучшее сырье, известных производителей. </w:t>
      </w:r>
    </w:p>
    <w:p w:rsidR="00D52453" w:rsidRDefault="00465408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  <w:hyperlink r:id="rId6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Cайт</w:t>
        </w:r>
        <w:proofErr w:type="spellEnd"/>
      </w:hyperlink>
    </w:p>
    <w:p w:rsidR="00D52453" w:rsidRDefault="00465408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  <w:hyperlink r:id="rId7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Instagram</w:t>
        </w:r>
        <w:proofErr w:type="spellEnd"/>
      </w:hyperlink>
    </w:p>
    <w:p w:rsidR="00D52453" w:rsidRDefault="00465408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  <w:hyperlink r:id="rId8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Facebook</w:t>
        </w:r>
        <w:proofErr w:type="spellEnd"/>
      </w:hyperlink>
    </w:p>
    <w:p w:rsidR="00D52453" w:rsidRDefault="00465408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  <w:hyperlink r:id="rId9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ВКонтакте</w:t>
        </w:r>
        <w:proofErr w:type="spellEnd"/>
      </w:hyperlink>
    </w:p>
    <w:p w:rsidR="00D52453" w:rsidRDefault="00465408">
      <w:pPr>
        <w:shd w:val="clear" w:color="auto" w:fill="FFFFFF"/>
        <w:spacing w:after="240" w:line="360" w:lineRule="auto"/>
        <w:rPr>
          <w:sz w:val="18"/>
          <w:szCs w:val="18"/>
          <w:highlight w:val="white"/>
        </w:rPr>
      </w:pPr>
      <w:hyperlink r:id="rId10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YouTube</w:t>
        </w:r>
        <w:proofErr w:type="spellEnd"/>
      </w:hyperlink>
    </w:p>
    <w:p w:rsidR="00D52453" w:rsidRDefault="00465408">
      <w:pPr>
        <w:spacing w:before="240" w:after="200"/>
        <w:jc w:val="both"/>
        <w:rPr>
          <w:rFonts w:ascii="Roboto" w:eastAsia="Roboto" w:hAnsi="Roboto" w:cs="Roboto"/>
          <w:b/>
          <w:sz w:val="20"/>
          <w:szCs w:val="20"/>
          <w:highlight w:val="white"/>
        </w:rPr>
      </w:pPr>
      <w:r>
        <w:rPr>
          <w:rFonts w:ascii="Roboto" w:eastAsia="Roboto" w:hAnsi="Roboto" w:cs="Roboto"/>
          <w:b/>
          <w:sz w:val="20"/>
          <w:szCs w:val="20"/>
          <w:highlight w:val="white"/>
        </w:rPr>
        <w:t>Колер Продукт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140" w:line="294" w:lineRule="auto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Производственная база, подкреплённая соб</w:t>
      </w:r>
      <w:r>
        <w:rPr>
          <w:sz w:val="20"/>
          <w:szCs w:val="20"/>
          <w:highlight w:val="white"/>
        </w:rPr>
        <w:t>ственной лабораторией, основана на новейшем высокотехнологичном оборудовании, которое позволяет выпускать продукцию, надлежащего качества и в больших объёмах.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140" w:line="294" w:lineRule="auto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В линейке товаров, производимых предприятием, наборы пальчиковых красок широчайшего ассортимента,</w:t>
      </w:r>
      <w:r>
        <w:rPr>
          <w:sz w:val="20"/>
          <w:szCs w:val="20"/>
          <w:highlight w:val="white"/>
        </w:rPr>
        <w:t xml:space="preserve"> большой </w:t>
      </w:r>
      <w:proofErr w:type="gramStart"/>
      <w:r>
        <w:rPr>
          <w:sz w:val="20"/>
          <w:szCs w:val="20"/>
          <w:highlight w:val="white"/>
        </w:rPr>
        <w:t>выбор  гуаши</w:t>
      </w:r>
      <w:proofErr w:type="gramEnd"/>
      <w:r>
        <w:rPr>
          <w:sz w:val="20"/>
          <w:szCs w:val="20"/>
          <w:highlight w:val="white"/>
        </w:rPr>
        <w:t xml:space="preserve"> в наборах.  Группа художественных товаров представлена пастелью сухой </w:t>
      </w:r>
      <w:proofErr w:type="gramStart"/>
      <w:r>
        <w:rPr>
          <w:sz w:val="20"/>
          <w:szCs w:val="20"/>
          <w:highlight w:val="white"/>
        </w:rPr>
        <w:t>художественной  ТМ</w:t>
      </w:r>
      <w:proofErr w:type="gramEnd"/>
      <w:r>
        <w:rPr>
          <w:sz w:val="20"/>
          <w:szCs w:val="20"/>
          <w:highlight w:val="white"/>
        </w:rPr>
        <w:t xml:space="preserve"> "Петербургский Колорит", а  так же штучной гуашью в баночках ёмкостью 40 и 220 мл разнообразных цветов.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140" w:line="294" w:lineRule="auto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ООО "Колер Продукт" производит продукцию </w:t>
      </w:r>
      <w:r>
        <w:rPr>
          <w:sz w:val="20"/>
          <w:szCs w:val="20"/>
          <w:highlight w:val="white"/>
        </w:rPr>
        <w:t>под СТМ, для ведущих компаний канцелярского рынка.</w:t>
      </w:r>
    </w:p>
    <w:p w:rsidR="00D52453" w:rsidRDefault="00465408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  <w:hyperlink r:id="rId11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Cайт</w:t>
        </w:r>
        <w:proofErr w:type="spellEnd"/>
      </w:hyperlink>
    </w:p>
    <w:p w:rsidR="00D52453" w:rsidRDefault="00D52453">
      <w:pPr>
        <w:shd w:val="clear" w:color="auto" w:fill="FFFFFF"/>
        <w:spacing w:after="240" w:line="360" w:lineRule="auto"/>
      </w:pPr>
    </w:p>
    <w:p w:rsidR="00D52453" w:rsidRDefault="00465408">
      <w:pPr>
        <w:spacing w:before="240" w:after="200"/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АЛЬФА-ДИЗАЙН</w:t>
      </w:r>
    </w:p>
    <w:p w:rsidR="00D52453" w:rsidRDefault="00465408">
      <w:pP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«АЛЬФА-ДИЗАЙН» - одна из </w:t>
      </w:r>
      <w:proofErr w:type="gramStart"/>
      <w:r>
        <w:rPr>
          <w:sz w:val="20"/>
          <w:szCs w:val="20"/>
          <w:highlight w:val="white"/>
        </w:rPr>
        <w:t>ведущих типографий</w:t>
      </w:r>
      <w:proofErr w:type="gramEnd"/>
      <w:r>
        <w:rPr>
          <w:sz w:val="20"/>
          <w:szCs w:val="20"/>
          <w:highlight w:val="white"/>
        </w:rPr>
        <w:t xml:space="preserve"> работающих на российском рынке. Мы уделяем большое внимание вопросам соотношения цены и качеств</w:t>
      </w:r>
      <w:r>
        <w:rPr>
          <w:sz w:val="20"/>
          <w:szCs w:val="20"/>
          <w:highlight w:val="white"/>
        </w:rPr>
        <w:t>а продукции, высокому уровню обслуживания наших клиентов.</w:t>
      </w:r>
    </w:p>
    <w:p w:rsidR="00D52453" w:rsidRDefault="00465408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  <w:hyperlink r:id="rId12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Cайт</w:t>
        </w:r>
        <w:proofErr w:type="spellEnd"/>
      </w:hyperlink>
    </w:p>
    <w:p w:rsidR="00D52453" w:rsidRDefault="00D52453">
      <w:pPr>
        <w:shd w:val="clear" w:color="auto" w:fill="FFFFFF"/>
        <w:spacing w:line="240" w:lineRule="auto"/>
        <w:rPr>
          <w:rFonts w:ascii="Oswald" w:eastAsia="Oswald" w:hAnsi="Oswald" w:cs="Oswald"/>
          <w:sz w:val="24"/>
          <w:szCs w:val="24"/>
        </w:rPr>
      </w:pPr>
    </w:p>
    <w:p w:rsidR="00D52453" w:rsidRDefault="00465408">
      <w:pPr>
        <w:shd w:val="clear" w:color="auto" w:fill="FFFFFF"/>
        <w:spacing w:line="240" w:lineRule="auto"/>
        <w:rPr>
          <w:rFonts w:ascii="Roboto" w:eastAsia="Roboto" w:hAnsi="Roboto" w:cs="Roboto"/>
          <w:sz w:val="18"/>
          <w:szCs w:val="18"/>
          <w:highlight w:val="white"/>
        </w:rPr>
      </w:pPr>
      <w:r>
        <w:rPr>
          <w:rFonts w:ascii="Roboto" w:eastAsia="Roboto" w:hAnsi="Roboto" w:cs="Roboto"/>
          <w:b/>
          <w:sz w:val="20"/>
          <w:szCs w:val="20"/>
          <w:highlight w:val="white"/>
        </w:rPr>
        <w:t>Имидж</w:t>
      </w:r>
    </w:p>
    <w:p w:rsidR="00D52453" w:rsidRDefault="00D52453">
      <w:pPr>
        <w:shd w:val="clear" w:color="auto" w:fill="FFFFFF"/>
        <w:spacing w:line="240" w:lineRule="auto"/>
        <w:rPr>
          <w:rFonts w:ascii="Roboto" w:eastAsia="Roboto" w:hAnsi="Roboto" w:cs="Roboto"/>
          <w:sz w:val="18"/>
          <w:szCs w:val="18"/>
          <w:highlight w:val="white"/>
        </w:rPr>
      </w:pP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Производственный комбинат ООО "Имидж" является полиграфическим предприятием.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Производимая продукция - архивные короба, обложки на документы из различных материалов и прочее.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 xml:space="preserve">Производственный комбинат ООО "Имидж" является обладателем нескольких патентов, часть наших разработок стала уже стандартом в области архивирования и хранения </w:t>
      </w:r>
      <w:r>
        <w:rPr>
          <w:sz w:val="20"/>
          <w:szCs w:val="20"/>
          <w:highlight w:val="white"/>
        </w:rPr>
        <w:t>документов. Собственный дизайнерский отдел позволяет регулярно запускать новую продукцию, аналогов которой нет на рынке.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-Архивные короба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-Адресные папки из различных материалов, открытки.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-Обложки на документы из различных материалов.</w:t>
      </w:r>
    </w:p>
    <w:p w:rsidR="00D52453" w:rsidRDefault="00465408">
      <w:pPr>
        <w:pBdr>
          <w:top w:val="nil"/>
          <w:left w:val="nil"/>
          <w:bottom w:val="nil"/>
          <w:right w:val="nil"/>
          <w:between w:val="nil"/>
        </w:pBdr>
        <w:spacing w:before="240" w:after="200"/>
        <w:jc w:val="both"/>
        <w:rPr>
          <w:rFonts w:ascii="Oswald" w:eastAsia="Oswald" w:hAnsi="Oswald" w:cs="Oswald"/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-Любые виды полиграф</w:t>
      </w:r>
      <w:r>
        <w:rPr>
          <w:sz w:val="20"/>
          <w:szCs w:val="20"/>
          <w:highlight w:val="white"/>
        </w:rPr>
        <w:t>ии, переплета, обложки на документы на заказ.</w:t>
      </w:r>
    </w:p>
    <w:p w:rsidR="00D52453" w:rsidRDefault="00465408">
      <w:pPr>
        <w:shd w:val="clear" w:color="auto" w:fill="FFFFFF"/>
        <w:spacing w:line="240" w:lineRule="auto"/>
      </w:pPr>
      <w:hyperlink r:id="rId13">
        <w:proofErr w:type="spellStart"/>
        <w:r>
          <w:rPr>
            <w:rFonts w:ascii="Oswald" w:eastAsia="Oswald" w:hAnsi="Oswald" w:cs="Oswald"/>
            <w:color w:val="1155CC"/>
            <w:sz w:val="24"/>
            <w:szCs w:val="24"/>
            <w:u w:val="single"/>
          </w:rPr>
          <w:t>Cайт</w:t>
        </w:r>
        <w:proofErr w:type="spellEnd"/>
      </w:hyperlink>
    </w:p>
    <w:p w:rsidR="00D52453" w:rsidRDefault="00465408">
      <w:pPr>
        <w:spacing w:before="240" w:after="200"/>
        <w:jc w:val="both"/>
      </w:pPr>
      <w:r>
        <w:rPr>
          <w:noProof/>
          <w:lang w:val="ru-RU"/>
        </w:rPr>
        <w:lastRenderedPageBreak/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-133349</wp:posOffset>
            </wp:positionH>
            <wp:positionV relativeFrom="paragraph">
              <wp:posOffset>315500</wp:posOffset>
            </wp:positionV>
            <wp:extent cx="3206128" cy="798938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6128" cy="798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2453" w:rsidRDefault="00D52453">
      <w:pPr>
        <w:spacing w:before="240" w:after="200"/>
        <w:jc w:val="both"/>
      </w:pPr>
    </w:p>
    <w:p w:rsidR="00D52453" w:rsidRDefault="00D52453">
      <w:pPr>
        <w:spacing w:before="240" w:after="200"/>
        <w:jc w:val="both"/>
      </w:pPr>
    </w:p>
    <w:p w:rsidR="00071C56" w:rsidRDefault="00071C56">
      <w:pPr>
        <w:spacing w:before="240" w:after="240"/>
        <w:jc w:val="both"/>
        <w:rPr>
          <w:b/>
          <w:color w:val="FF0000"/>
        </w:rPr>
      </w:pPr>
    </w:p>
    <w:p w:rsidR="00D52453" w:rsidRDefault="00071C56">
      <w:pPr>
        <w:spacing w:before="240" w:after="240"/>
        <w:jc w:val="both"/>
      </w:pPr>
      <w:bookmarkStart w:id="0" w:name="_GoBack"/>
      <w:r>
        <w:rPr>
          <w:b/>
          <w:noProof/>
          <w:color w:val="FF0000"/>
          <w:lang w:val="ru-RU"/>
        </w:rPr>
        <w:drawing>
          <wp:inline distT="0" distB="0" distL="0" distR="0">
            <wp:extent cx="1581150" cy="1514475"/>
            <wp:effectExtent l="0" t="0" r="0" b="9525"/>
            <wp:docPr id="3" name="Рисунок 3" descr="C:\Users\пк\Desktop\QR code - регист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QR code - регистрация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65408">
        <w:rPr>
          <w:noProof/>
          <w:lang w:val="ru-RU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-147637</wp:posOffset>
            </wp:positionH>
            <wp:positionV relativeFrom="paragraph">
              <wp:posOffset>139112</wp:posOffset>
            </wp:positionV>
            <wp:extent cx="3237748" cy="811912"/>
            <wp:effectExtent l="0" t="0" r="0" b="0"/>
            <wp:wrapTopAndBottom distT="114300" distB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7748" cy="811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52453" w:rsidRDefault="00465408">
      <w:pPr>
        <w:spacing w:before="240" w:after="200"/>
        <w:jc w:val="both"/>
        <w:rPr>
          <w:b/>
        </w:rPr>
      </w:pPr>
      <w:hyperlink r:id="rId17">
        <w:r>
          <w:rPr>
            <w:b/>
            <w:color w:val="1155CC"/>
            <w:u w:val="single"/>
          </w:rPr>
          <w:t>РУБРИКАТОР</w:t>
        </w:r>
      </w:hyperlink>
    </w:p>
    <w:p w:rsidR="00D52453" w:rsidRDefault="00465408">
      <w:pPr>
        <w:spacing w:before="240" w:after="200"/>
        <w:jc w:val="both"/>
        <w:rPr>
          <w:b/>
        </w:rPr>
      </w:pPr>
      <w:hyperlink r:id="rId18">
        <w:r>
          <w:rPr>
            <w:b/>
            <w:color w:val="1155CC"/>
            <w:u w:val="single"/>
          </w:rPr>
          <w:t>3D СХЕМА ВЫСТАВКИ</w:t>
        </w:r>
      </w:hyperlink>
    </w:p>
    <w:p w:rsidR="00D52453" w:rsidRDefault="00465408">
      <w:pPr>
        <w:spacing w:line="240" w:lineRule="auto"/>
      </w:pPr>
      <w:r>
        <w:t>Алек</w:t>
      </w:r>
      <w:r>
        <w:t>сандр Зубарев, менеджер по работе с клиентами выставки Скрепка Экспо:</w:t>
      </w:r>
    </w:p>
    <w:p w:rsidR="00D52453" w:rsidRPr="00071C56" w:rsidRDefault="00465408">
      <w:pPr>
        <w:spacing w:line="240" w:lineRule="auto"/>
        <w:rPr>
          <w:lang w:val="en-US"/>
        </w:rPr>
      </w:pPr>
      <w:r w:rsidRPr="00071C56">
        <w:rPr>
          <w:lang w:val="en-US"/>
        </w:rPr>
        <w:t>expo@apkor.ru</w:t>
      </w:r>
    </w:p>
    <w:p w:rsidR="00D52453" w:rsidRPr="00071C56" w:rsidRDefault="00465408">
      <w:pPr>
        <w:spacing w:line="240" w:lineRule="auto"/>
        <w:rPr>
          <w:lang w:val="en-US"/>
        </w:rPr>
      </w:pPr>
      <w:r w:rsidRPr="00071C56">
        <w:rPr>
          <w:lang w:val="en-US"/>
        </w:rPr>
        <w:t>+7(495) 648-91-38</w:t>
      </w:r>
    </w:p>
    <w:p w:rsidR="00D52453" w:rsidRPr="00071C56" w:rsidRDefault="00465408">
      <w:pPr>
        <w:spacing w:line="240" w:lineRule="auto"/>
        <w:rPr>
          <w:lang w:val="en-US"/>
        </w:rPr>
      </w:pPr>
      <w:r w:rsidRPr="00071C56">
        <w:rPr>
          <w:lang w:val="en-US"/>
        </w:rPr>
        <w:t>+7 (926) 216-60-15/</w:t>
      </w:r>
    </w:p>
    <w:p w:rsidR="00D52453" w:rsidRPr="00071C56" w:rsidRDefault="00465408">
      <w:pPr>
        <w:spacing w:line="240" w:lineRule="auto"/>
        <w:rPr>
          <w:lang w:val="en-US"/>
        </w:rPr>
      </w:pPr>
      <w:r w:rsidRPr="00071C56">
        <w:rPr>
          <w:lang w:val="en-US"/>
        </w:rPr>
        <w:t>What`s App / Telegram</w:t>
      </w:r>
    </w:p>
    <w:p w:rsidR="00D52453" w:rsidRPr="00071C56" w:rsidRDefault="00465408">
      <w:pPr>
        <w:spacing w:before="240" w:after="200"/>
        <w:rPr>
          <w:lang w:val="en-US"/>
        </w:rPr>
      </w:pPr>
      <w:r w:rsidRPr="00071C56">
        <w:rPr>
          <w:lang w:val="en-US"/>
        </w:rPr>
        <w:t xml:space="preserve"> </w:t>
      </w:r>
    </w:p>
    <w:p w:rsidR="00D52453" w:rsidRDefault="00465408">
      <w:pPr>
        <w:spacing w:before="240" w:after="200"/>
      </w:pPr>
      <w:r>
        <w:t>Следите за анонсами выставки Скрепка Экспо</w:t>
      </w:r>
    </w:p>
    <w:p w:rsidR="00D52453" w:rsidRPr="00071C56" w:rsidRDefault="00465408">
      <w:pPr>
        <w:shd w:val="clear" w:color="auto" w:fill="FFFFFF"/>
        <w:spacing w:line="240" w:lineRule="auto"/>
        <w:rPr>
          <w:rFonts w:ascii="Oswald" w:eastAsia="Oswald" w:hAnsi="Oswald" w:cs="Oswald"/>
          <w:color w:val="3366FF"/>
          <w:sz w:val="24"/>
          <w:szCs w:val="24"/>
          <w:lang w:val="en-US"/>
        </w:rPr>
      </w:pPr>
      <w:hyperlink r:id="rId19">
        <w:r w:rsidRPr="00071C56">
          <w:rPr>
            <w:rFonts w:ascii="Oswald" w:eastAsia="Oswald" w:hAnsi="Oswald" w:cs="Oswald"/>
            <w:color w:val="3366FF"/>
            <w:sz w:val="24"/>
            <w:szCs w:val="24"/>
            <w:lang w:val="en-US"/>
          </w:rPr>
          <w:t>C</w:t>
        </w:r>
        <w:proofErr w:type="spellStart"/>
        <w:r>
          <w:rPr>
            <w:rFonts w:ascii="Oswald" w:eastAsia="Oswald" w:hAnsi="Oswald" w:cs="Oswald"/>
            <w:color w:val="3366FF"/>
            <w:sz w:val="24"/>
            <w:szCs w:val="24"/>
          </w:rPr>
          <w:t>айт</w:t>
        </w:r>
        <w:proofErr w:type="spellEnd"/>
      </w:hyperlink>
    </w:p>
    <w:p w:rsidR="00D52453" w:rsidRPr="00071C56" w:rsidRDefault="00465408">
      <w:pPr>
        <w:shd w:val="clear" w:color="auto" w:fill="FFFFFF"/>
        <w:spacing w:line="240" w:lineRule="auto"/>
        <w:rPr>
          <w:rFonts w:ascii="Oswald" w:eastAsia="Oswald" w:hAnsi="Oswald" w:cs="Oswald"/>
          <w:color w:val="3366FF"/>
          <w:sz w:val="24"/>
          <w:szCs w:val="24"/>
          <w:lang w:val="en-US"/>
        </w:rPr>
      </w:pPr>
      <w:hyperlink r:id="rId20">
        <w:r w:rsidRPr="00071C56">
          <w:rPr>
            <w:rFonts w:ascii="Oswald" w:eastAsia="Oswald" w:hAnsi="Oswald" w:cs="Oswald"/>
            <w:color w:val="3366FF"/>
            <w:sz w:val="24"/>
            <w:szCs w:val="24"/>
            <w:lang w:val="en-US"/>
          </w:rPr>
          <w:t>Telegram</w:t>
        </w:r>
      </w:hyperlink>
    </w:p>
    <w:p w:rsidR="00D52453" w:rsidRPr="00071C56" w:rsidRDefault="00465408">
      <w:pPr>
        <w:shd w:val="clear" w:color="auto" w:fill="FFFFFF"/>
        <w:spacing w:line="240" w:lineRule="auto"/>
        <w:rPr>
          <w:rFonts w:ascii="Oswald" w:eastAsia="Oswald" w:hAnsi="Oswald" w:cs="Oswald"/>
          <w:color w:val="3366FF"/>
          <w:sz w:val="24"/>
          <w:szCs w:val="24"/>
          <w:lang w:val="en-US"/>
        </w:rPr>
      </w:pPr>
      <w:hyperlink r:id="rId21">
        <w:r w:rsidRPr="00071C56">
          <w:rPr>
            <w:rFonts w:ascii="Oswald" w:eastAsia="Oswald" w:hAnsi="Oswald" w:cs="Oswald"/>
            <w:color w:val="3366FF"/>
            <w:sz w:val="24"/>
            <w:szCs w:val="24"/>
            <w:lang w:val="en-US"/>
          </w:rPr>
          <w:t>Instagram</w:t>
        </w:r>
      </w:hyperlink>
    </w:p>
    <w:p w:rsidR="00D52453" w:rsidRPr="00071C56" w:rsidRDefault="00465408">
      <w:pPr>
        <w:shd w:val="clear" w:color="auto" w:fill="FFFFFF"/>
        <w:spacing w:line="240" w:lineRule="auto"/>
        <w:rPr>
          <w:rFonts w:ascii="Oswald" w:eastAsia="Oswald" w:hAnsi="Oswald" w:cs="Oswald"/>
          <w:color w:val="3366FF"/>
          <w:sz w:val="24"/>
          <w:szCs w:val="24"/>
          <w:lang w:val="en-US"/>
        </w:rPr>
      </w:pPr>
      <w:hyperlink r:id="rId22">
        <w:r w:rsidRPr="00071C56">
          <w:rPr>
            <w:rFonts w:ascii="Oswald" w:eastAsia="Oswald" w:hAnsi="Oswald" w:cs="Oswald"/>
            <w:color w:val="3366FF"/>
            <w:sz w:val="24"/>
            <w:szCs w:val="24"/>
            <w:lang w:val="en-US"/>
          </w:rPr>
          <w:t>Facebook</w:t>
        </w:r>
      </w:hyperlink>
    </w:p>
    <w:p w:rsidR="00D52453" w:rsidRPr="00071C56" w:rsidRDefault="00465408">
      <w:pPr>
        <w:shd w:val="clear" w:color="auto" w:fill="FFFFFF"/>
        <w:spacing w:line="240" w:lineRule="auto"/>
        <w:rPr>
          <w:rFonts w:ascii="Oswald" w:eastAsia="Oswald" w:hAnsi="Oswald" w:cs="Oswald"/>
          <w:color w:val="3366FF"/>
          <w:sz w:val="24"/>
          <w:szCs w:val="24"/>
          <w:lang w:val="en-US"/>
        </w:rPr>
      </w:pPr>
      <w:hyperlink r:id="rId23">
        <w:proofErr w:type="spellStart"/>
        <w:r>
          <w:rPr>
            <w:rFonts w:ascii="Oswald" w:eastAsia="Oswald" w:hAnsi="Oswald" w:cs="Oswald"/>
            <w:color w:val="3366FF"/>
            <w:sz w:val="24"/>
            <w:szCs w:val="24"/>
          </w:rPr>
          <w:t>ВКонтакте</w:t>
        </w:r>
        <w:proofErr w:type="spellEnd"/>
      </w:hyperlink>
    </w:p>
    <w:p w:rsidR="00D52453" w:rsidRPr="00071C56" w:rsidRDefault="00465408">
      <w:pPr>
        <w:shd w:val="clear" w:color="auto" w:fill="FFFFFF"/>
        <w:spacing w:after="240" w:line="360" w:lineRule="auto"/>
        <w:rPr>
          <w:lang w:val="en-US"/>
        </w:rPr>
      </w:pPr>
      <w:hyperlink r:id="rId24">
        <w:r w:rsidRPr="00071C56">
          <w:rPr>
            <w:rFonts w:ascii="Oswald" w:eastAsia="Oswald" w:hAnsi="Oswald" w:cs="Oswald"/>
            <w:color w:val="3366FF"/>
            <w:sz w:val="24"/>
            <w:szCs w:val="24"/>
            <w:lang w:val="en-US"/>
          </w:rPr>
          <w:t>YouTube</w:t>
        </w:r>
      </w:hyperlink>
    </w:p>
    <w:p w:rsidR="00D52453" w:rsidRPr="00071C56" w:rsidRDefault="00D52453">
      <w:pPr>
        <w:spacing w:before="240" w:after="200"/>
        <w:rPr>
          <w:lang w:val="en-US"/>
        </w:rPr>
      </w:pPr>
    </w:p>
    <w:sectPr w:rsidR="00D52453" w:rsidRPr="00071C56">
      <w:headerReference w:type="default" r:id="rId2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408" w:rsidRDefault="00465408">
      <w:pPr>
        <w:spacing w:line="240" w:lineRule="auto"/>
      </w:pPr>
      <w:r>
        <w:separator/>
      </w:r>
    </w:p>
  </w:endnote>
  <w:endnote w:type="continuationSeparator" w:id="0">
    <w:p w:rsidR="00465408" w:rsidRDefault="00465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swald"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408" w:rsidRDefault="00465408">
      <w:pPr>
        <w:spacing w:line="240" w:lineRule="auto"/>
      </w:pPr>
      <w:r>
        <w:separator/>
      </w:r>
    </w:p>
  </w:footnote>
  <w:footnote w:type="continuationSeparator" w:id="0">
    <w:p w:rsidR="00465408" w:rsidRDefault="00465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453" w:rsidRDefault="00D524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53"/>
    <w:rsid w:val="00071C56"/>
    <w:rsid w:val="00465408"/>
    <w:rsid w:val="00D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334D"/>
  <w15:docId w15:val="{EAE1F518-FAE3-4F1E-9B20-B4DFEAF5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psdolgoprudny" TargetMode="External"/><Relationship Id="rId13" Type="http://schemas.openxmlformats.org/officeDocument/2006/relationships/hyperlink" Target="https://imige.ru/about" TargetMode="External"/><Relationship Id="rId18" Type="http://schemas.openxmlformats.org/officeDocument/2006/relationships/hyperlink" Target="https://skrepkaexpo.ru/scheme2022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skrepkaexpo/" TargetMode="External"/><Relationship Id="rId7" Type="http://schemas.openxmlformats.org/officeDocument/2006/relationships/hyperlink" Target="https://www.instagram.com/dpskanc/" TargetMode="External"/><Relationship Id="rId12" Type="http://schemas.openxmlformats.org/officeDocument/2006/relationships/hyperlink" Target="http://www.alfa-design.ru" TargetMode="External"/><Relationship Id="rId17" Type="http://schemas.openxmlformats.org/officeDocument/2006/relationships/hyperlink" Target="https://skrepkaexpo.ru/participants2022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s://t.me/skrepkaexpo" TargetMode="External"/><Relationship Id="rId1" Type="http://schemas.openxmlformats.org/officeDocument/2006/relationships/styles" Target="styles.xml"/><Relationship Id="rId6" Type="http://schemas.openxmlformats.org/officeDocument/2006/relationships/hyperlink" Target="https://dpskanc.ru/" TargetMode="External"/><Relationship Id="rId11" Type="http://schemas.openxmlformats.org/officeDocument/2006/relationships/hyperlink" Target="http://www.kolerprodukt.ru/" TargetMode="External"/><Relationship Id="rId24" Type="http://schemas.openxmlformats.org/officeDocument/2006/relationships/hyperlink" Target="https://www.youtube.com/channel/UC6MwfyHvhoFofK6Kxhf1YFw/playlis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hyperlink" Target="https://vk.com/skrepkaexpo" TargetMode="External"/><Relationship Id="rId10" Type="http://schemas.openxmlformats.org/officeDocument/2006/relationships/hyperlink" Target="https://www.youtube.com/channel/UCIjdIH4SMZRGy7WLbyyOMoA" TargetMode="External"/><Relationship Id="rId19" Type="http://schemas.openxmlformats.org/officeDocument/2006/relationships/hyperlink" Target="http://www.skrepkaexp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dpskanc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facebook.com/skrepkaexp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</cp:revision>
  <dcterms:created xsi:type="dcterms:W3CDTF">2021-09-12T14:50:00Z</dcterms:created>
  <dcterms:modified xsi:type="dcterms:W3CDTF">2021-09-12T14:58:00Z</dcterms:modified>
</cp:coreProperties>
</file>