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C0" w:rsidRPr="000220C0" w:rsidRDefault="000220C0" w:rsidP="000220C0">
      <w:pPr>
        <w:shd w:val="clear" w:color="auto" w:fill="FFFFFF"/>
        <w:spacing w:after="600" w:line="7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220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ПРЕСС-РЕЛИЗ 26-ОЙ ВЫСТАВКИ «СКРЕПКА ЭКСПО»</w:t>
      </w:r>
    </w:p>
    <w:p w:rsidR="000220C0" w:rsidRPr="000220C0" w:rsidRDefault="000220C0" w:rsidP="000220C0">
      <w:pPr>
        <w:pStyle w:val="3"/>
        <w:shd w:val="clear" w:color="auto" w:fill="FFFFFF"/>
        <w:spacing w:before="0" w:after="150" w:line="45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26-я международная специализированная выставка канцелярских и офисных товаров «Скрепка Экспо»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Приглашаем принять участие в 26-й международной специализированной выставке канцелярских и офисных товаров «Скрепка Экспо», которая состоится c 19 по 21 марта 2019 г. в г. Москва, МВЦ «Крокус Экспо», павильон №2, зал №10 и №11.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Выставка организована ООО «Скрепка Экспо Проект», в партнерстве с МВЦ «Крокус Экспо»</w:t>
      </w:r>
    </w:p>
    <w:p w:rsidR="000220C0" w:rsidRDefault="000220C0" w:rsidP="000220C0">
      <w:pPr>
        <w:pStyle w:val="4"/>
        <w:shd w:val="clear" w:color="auto" w:fill="FFFFFF"/>
        <w:spacing w:before="0" w:after="255" w:line="30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</w:p>
    <w:p w:rsidR="000220C0" w:rsidRPr="000220C0" w:rsidRDefault="000220C0" w:rsidP="000220C0">
      <w:bookmarkStart w:id="0" w:name="_GoBack"/>
      <w:r>
        <w:rPr>
          <w:noProof/>
          <w:lang w:eastAsia="ru-RU"/>
        </w:rPr>
        <w:drawing>
          <wp:inline distT="0" distB="0" distL="0" distR="0">
            <wp:extent cx="6203250" cy="413867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1\Desktop\фото\выставка Скреп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0" cy="413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4"/>
        <w:shd w:val="clear" w:color="auto" w:fill="FFFFFF"/>
        <w:spacing w:before="0" w:line="30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ЧТО НОВОГО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В 2019 году выставка будет проводится сразу в 2 залах «Крокус Экспо» объединенных в единое выставочное пространство. В каждый зал будет равнозначный вход для посетителей, внутренние переходы между залами будут расположены через каждые 30 метров. Таким образом экспоненты получат в два раза больше возможностей выбрать удачно расположенный стенд для своей компании.</w:t>
      </w:r>
    </w:p>
    <w:p w:rsidR="000220C0" w:rsidRPr="000220C0" w:rsidRDefault="000220C0" w:rsidP="000220C0">
      <w:pPr>
        <w:pStyle w:val="4"/>
        <w:shd w:val="clear" w:color="auto" w:fill="FFFFFF"/>
        <w:spacing w:before="0" w:after="255" w:line="30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</w:p>
    <w:p w:rsidR="000220C0" w:rsidRPr="000220C0" w:rsidRDefault="000220C0" w:rsidP="000220C0">
      <w:pPr>
        <w:pStyle w:val="4"/>
        <w:shd w:val="clear" w:color="auto" w:fill="FFFFFF"/>
        <w:spacing w:before="0" w:line="30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О ВЫСТАВКЕ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Международная специализированная выставка канцелярских и офисных товаров «Скрепка Экспо» — это ведущая канцелярская выставка и крупнейшая b2b-площадка в России, отражающая динамично развивающийся рынок канцелярских и офисных товаров —  канцелярской продукции, школьного ассортимента, материалов для хобби и творчества, товаров для офиса, сувенирной продукции, расходных материалов для офисной техники и т.д. Целевая аудитория сформирована с 2003 года и продолжает расширяться по настоящее время и в совокупности составляет свыше 15 000 профессионалов — участников индустрии. На площади более 12 000 кв.м сконцентрировано наибольшее количество производителей и поставщиков из России, стран Ближнего и Дальнего зарубежья.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Несмотря на реалии непростого времени, канцелярско-офисная отрасль активно развивается, и не готова сдавать свои позиции. Об этом факте говорит аналитическая справка о прошедшей выставке «Скрепка Экспо. Весна 2018»: площадь выставки в сравнении с выставкой «Скрепка Экспо. Весна 2017» выросла на 20%, количество  участников 235 компаний, в том числе 40 новых, количество профессиональных посетителей также увеличилось на 20% .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На выставке традиционно были  представлены новинки продукции, инновации и последние разработки отрасли. Организаторами выставки «Скрепка Экспо» созданы условия, максимально приближенные к идеальным  для: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Проведения прямых переговоров поставщиков и закупщиков</w:t>
      </w:r>
    </w:p>
    <w:p w:rsidR="000220C0" w:rsidRPr="000220C0" w:rsidRDefault="000220C0" w:rsidP="000220C0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Демонстрации презентаций</w:t>
      </w:r>
    </w:p>
    <w:p w:rsidR="000220C0" w:rsidRPr="000220C0" w:rsidRDefault="000220C0" w:rsidP="000220C0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Получения необходимой  информации и обмена опытом в бизнес-процессах</w:t>
      </w:r>
    </w:p>
    <w:p w:rsidR="000220C0" w:rsidRPr="000220C0" w:rsidRDefault="000220C0" w:rsidP="000220C0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Проведения мастер-классов</w:t>
      </w:r>
    </w:p>
    <w:p w:rsidR="000220C0" w:rsidRPr="000220C0" w:rsidRDefault="000220C0" w:rsidP="000220C0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Проведения конференций и семинаров</w:t>
      </w:r>
    </w:p>
    <w:p w:rsidR="0099518D" w:rsidRPr="000220C0" w:rsidRDefault="0099518D">
      <w:pPr>
        <w:rPr>
          <w:rFonts w:ascii="Times New Roman" w:hAnsi="Times New Roman" w:cs="Times New Roman"/>
          <w:sz w:val="24"/>
          <w:szCs w:val="24"/>
        </w:rPr>
      </w:pPr>
    </w:p>
    <w:p w:rsidR="000220C0" w:rsidRPr="000220C0" w:rsidRDefault="000220C0" w:rsidP="000220C0">
      <w:pPr>
        <w:pStyle w:val="4"/>
        <w:shd w:val="clear" w:color="auto" w:fill="FFFFFF"/>
        <w:spacing w:before="0" w:line="30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ОСНОВНЫЕ РАЗДЕЛЫ ВЫСТАВКИ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Письменные принадлежности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Бумага и бумажно беловые товары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Канцелярские товары для детей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Школьно-письменные принадлежности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Настольные принадлежности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Организация рабочего места, хранение и архивация документов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Сувенирная и представительская продукция, деловые аксессуары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Товары для хобби и творчества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Праздничная продукция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Штемпельное оборудование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Офисная техника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Расходные материалы для офисной техники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Оборудование для презентаций, обучения, демонстраций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Мебель для офиса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Компьютерные аксессуары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Офисные аксессуары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Корпоративные услуги</w:t>
      </w:r>
    </w:p>
    <w:p w:rsidR="000220C0" w:rsidRPr="000220C0" w:rsidRDefault="000220C0" w:rsidP="000220C0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Информационно-аналитические СМИ о рынке канцелярских и офисных товаров</w:t>
      </w:r>
    </w:p>
    <w:p w:rsidR="000220C0" w:rsidRPr="000220C0" w:rsidRDefault="000220C0">
      <w:pPr>
        <w:rPr>
          <w:rFonts w:ascii="Times New Roman" w:hAnsi="Times New Roman" w:cs="Times New Roman"/>
          <w:sz w:val="24"/>
          <w:szCs w:val="24"/>
        </w:rPr>
      </w:pPr>
    </w:p>
    <w:p w:rsidR="000220C0" w:rsidRPr="000220C0" w:rsidRDefault="000220C0" w:rsidP="000220C0">
      <w:pPr>
        <w:pStyle w:val="4"/>
        <w:shd w:val="clear" w:color="auto" w:fill="FFFFFF"/>
        <w:spacing w:before="0" w:line="30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ПОСЕТИТЕЛИ ВЫСТАВКИ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Аудиторию выставки составляют профессионалы отрасли канцелярских и офисных товаров, сувенирных, подарочных и других смежных индустрий, посещающие выставку с целью найти новых интересных поставщиков и выгодные условия сотрудничества и принимающие решение о закупке товаров для своих предприятий (более 90% посетителей участвуют в принятии решения о закупках!).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0220C0">
        <w:rPr>
          <w:rStyle w:val="a4"/>
          <w:rFonts w:eastAsiaTheme="majorEastAsia"/>
          <w:bdr w:val="none" w:sz="0" w:space="0" w:color="auto" w:frame="1"/>
        </w:rPr>
        <w:t>Выставку посещают Ваши покупатели: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numPr>
          <w:ilvl w:val="0"/>
          <w:numId w:val="3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Дистрибьюторы товаров для офиса и школы, канцтоваров и материалов для хобби и творчества (более 40% посетителей)</w:t>
      </w:r>
    </w:p>
    <w:p w:rsidR="000220C0" w:rsidRPr="000220C0" w:rsidRDefault="000220C0" w:rsidP="000220C0">
      <w:pPr>
        <w:numPr>
          <w:ilvl w:val="0"/>
          <w:numId w:val="3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Сотрудники отделов закупок торговых сетей</w:t>
      </w:r>
    </w:p>
    <w:p w:rsidR="000220C0" w:rsidRPr="000220C0" w:rsidRDefault="000220C0" w:rsidP="000220C0">
      <w:pPr>
        <w:numPr>
          <w:ilvl w:val="0"/>
          <w:numId w:val="3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Представители розничных магазинов канцтоваров, товаров для школы и офиса, книжных и детских магазинов,  интернет-магазинов</w:t>
      </w:r>
    </w:p>
    <w:p w:rsidR="000220C0" w:rsidRPr="000220C0" w:rsidRDefault="000220C0" w:rsidP="000220C0">
      <w:pPr>
        <w:numPr>
          <w:ilvl w:val="0"/>
          <w:numId w:val="3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Специалисты художественных салонов и магазинов товаров для хобби и творчества</w:t>
      </w:r>
    </w:p>
    <w:p w:rsidR="000220C0" w:rsidRPr="000220C0" w:rsidRDefault="000220C0" w:rsidP="000220C0">
      <w:pPr>
        <w:numPr>
          <w:ilvl w:val="0"/>
          <w:numId w:val="3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Специалисты компаний по обслуживанию офисов</w:t>
      </w:r>
    </w:p>
    <w:p w:rsidR="000220C0" w:rsidRPr="000220C0" w:rsidRDefault="000220C0" w:rsidP="000220C0">
      <w:pPr>
        <w:numPr>
          <w:ilvl w:val="0"/>
          <w:numId w:val="3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Руководители служб АХО и секретари</w:t>
      </w:r>
    </w:p>
    <w:p w:rsidR="000220C0" w:rsidRPr="000220C0" w:rsidRDefault="000220C0" w:rsidP="000220C0">
      <w:pPr>
        <w:numPr>
          <w:ilvl w:val="0"/>
          <w:numId w:val="3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Представители органов федеральной власти, министерств и ведомств</w:t>
      </w:r>
    </w:p>
    <w:p w:rsidR="000220C0" w:rsidRPr="000220C0" w:rsidRDefault="000220C0" w:rsidP="000220C0">
      <w:pPr>
        <w:numPr>
          <w:ilvl w:val="0"/>
          <w:numId w:val="3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Сотрудники рекламно-сувенирных агентств и типографий</w:t>
      </w:r>
    </w:p>
    <w:p w:rsidR="000220C0" w:rsidRPr="000220C0" w:rsidRDefault="000220C0" w:rsidP="000220C0">
      <w:pPr>
        <w:numPr>
          <w:ilvl w:val="0"/>
          <w:numId w:val="3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Специалисты индустрии расходных материалов для профессиональной, офисной и домашней печати</w:t>
      </w:r>
    </w:p>
    <w:p w:rsidR="000220C0" w:rsidRPr="000220C0" w:rsidRDefault="000220C0" w:rsidP="000220C0">
      <w:pPr>
        <w:pStyle w:val="3"/>
        <w:shd w:val="clear" w:color="auto" w:fill="FFFFFF"/>
        <w:spacing w:before="0" w:after="150" w:line="45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4"/>
        <w:shd w:val="clear" w:color="auto" w:fill="FFFFFF"/>
        <w:spacing w:before="0" w:line="30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ПОЧЕМУ НЕОБХОДИМО УЧАСТВОВАТЬ В ВЫСТАВКЕ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</w:pPr>
      <w:r w:rsidRPr="000220C0">
        <w:t>Весенняя выставка – это время заключения сезонных контрактов!  «Скрепка Экспо»</w:t>
      </w:r>
      <w:r w:rsidRPr="000220C0">
        <w:rPr>
          <w:rStyle w:val="a4"/>
          <w:rFonts w:eastAsiaTheme="majorEastAsia"/>
          <w:bdr w:val="none" w:sz="0" w:space="0" w:color="auto" w:frame="1"/>
        </w:rPr>
        <w:t> </w:t>
      </w:r>
      <w:r w:rsidRPr="000220C0">
        <w:t>— это ведущая канцелярская B2B площадка, которая даст возможность:</w:t>
      </w:r>
    </w:p>
    <w:p w:rsidR="000220C0" w:rsidRPr="000220C0" w:rsidRDefault="000220C0" w:rsidP="000220C0">
      <w:pPr>
        <w:numPr>
          <w:ilvl w:val="0"/>
          <w:numId w:val="4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Найти новых клиентов</w:t>
      </w:r>
    </w:p>
    <w:p w:rsidR="000220C0" w:rsidRPr="000220C0" w:rsidRDefault="000220C0" w:rsidP="000220C0">
      <w:pPr>
        <w:numPr>
          <w:ilvl w:val="0"/>
          <w:numId w:val="4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Быть в центре деловых событий</w:t>
      </w:r>
    </w:p>
    <w:p w:rsidR="000220C0" w:rsidRPr="000220C0" w:rsidRDefault="000220C0" w:rsidP="000220C0">
      <w:pPr>
        <w:numPr>
          <w:ilvl w:val="0"/>
          <w:numId w:val="4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Укрепить имидж лидера отрасли</w:t>
      </w:r>
    </w:p>
    <w:p w:rsidR="000220C0" w:rsidRPr="000220C0" w:rsidRDefault="000220C0" w:rsidP="000220C0">
      <w:pPr>
        <w:numPr>
          <w:ilvl w:val="0"/>
          <w:numId w:val="4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Вывести новую марку на рынок</w:t>
      </w:r>
    </w:p>
    <w:p w:rsidR="000220C0" w:rsidRPr="000220C0" w:rsidRDefault="000220C0" w:rsidP="000220C0">
      <w:pPr>
        <w:numPr>
          <w:ilvl w:val="0"/>
          <w:numId w:val="4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Пообщаться со всеми партнерами в сжатые сроки</w:t>
      </w:r>
    </w:p>
    <w:p w:rsidR="000220C0" w:rsidRPr="000220C0" w:rsidRDefault="000220C0" w:rsidP="000220C0">
      <w:pPr>
        <w:numPr>
          <w:ilvl w:val="0"/>
          <w:numId w:val="4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Выйти на новые рынки сбыта</w:t>
      </w:r>
    </w:p>
    <w:p w:rsidR="000220C0" w:rsidRPr="000220C0" w:rsidRDefault="000220C0" w:rsidP="000220C0">
      <w:pPr>
        <w:numPr>
          <w:ilvl w:val="0"/>
          <w:numId w:val="4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Получить обратную связь с целевой аудиторией и начинать работать еще до начала выставки: в маркетинговый план продвижения выставки включены рассылки информации об экспонентах, новостей, анонсов, пресс-релизов и пост-релизов и т.д. по базам данным, в которые входит более 15 000 целевых контактов</w:t>
      </w:r>
    </w:p>
    <w:p w:rsidR="000220C0" w:rsidRPr="000220C0" w:rsidRDefault="000220C0">
      <w:pPr>
        <w:rPr>
          <w:rFonts w:ascii="Times New Roman" w:hAnsi="Times New Roman" w:cs="Times New Roman"/>
          <w:sz w:val="24"/>
          <w:szCs w:val="24"/>
        </w:rPr>
      </w:pPr>
    </w:p>
    <w:p w:rsidR="000220C0" w:rsidRPr="000220C0" w:rsidRDefault="000220C0" w:rsidP="000220C0">
      <w:pPr>
        <w:pStyle w:val="4"/>
        <w:shd w:val="clear" w:color="auto" w:fill="FFFFFF"/>
        <w:spacing w:before="0" w:line="30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СТОИМОСТЬ УЧАСТИЯ (цены действительны до 01.09.2018)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4"/>
        <w:keepNext w:val="0"/>
        <w:keepLines w:val="0"/>
        <w:numPr>
          <w:ilvl w:val="0"/>
          <w:numId w:val="5"/>
        </w:numPr>
        <w:spacing w:before="0" w:line="300" w:lineRule="atLeast"/>
        <w:ind w:left="300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Регистрационный взнос: НЕТ</w:t>
      </w:r>
    </w:p>
    <w:p w:rsidR="000220C0" w:rsidRPr="000220C0" w:rsidRDefault="000220C0" w:rsidP="000220C0">
      <w:pPr>
        <w:pStyle w:val="4"/>
        <w:keepNext w:val="0"/>
        <w:keepLines w:val="0"/>
        <w:numPr>
          <w:ilvl w:val="0"/>
          <w:numId w:val="5"/>
        </w:numPr>
        <w:spacing w:before="0" w:line="300" w:lineRule="atLeast"/>
        <w:ind w:left="300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Стоимость 1 кв.м площади (без строительства стенда) — 14 490 руб. с НДС*</w:t>
      </w:r>
    </w:p>
    <w:p w:rsidR="000220C0" w:rsidRPr="000220C0" w:rsidRDefault="000220C0" w:rsidP="000220C0">
      <w:pPr>
        <w:pStyle w:val="4"/>
        <w:keepNext w:val="0"/>
        <w:keepLines w:val="0"/>
        <w:numPr>
          <w:ilvl w:val="0"/>
          <w:numId w:val="5"/>
        </w:numPr>
        <w:spacing w:before="0" w:line="300" w:lineRule="atLeast"/>
        <w:ind w:left="300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Стоимость застройки за 1-го кв.м стандартного стенда       4 500 руб. с НДС</w:t>
      </w:r>
      <w:r w:rsidRPr="000220C0">
        <w:rPr>
          <w:rStyle w:val="a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    </w:t>
      </w:r>
    </w:p>
    <w:p w:rsidR="000220C0" w:rsidRPr="000220C0" w:rsidRDefault="000220C0" w:rsidP="000220C0">
      <w:pPr>
        <w:pStyle w:val="4"/>
        <w:keepNext w:val="0"/>
        <w:keepLines w:val="0"/>
        <w:numPr>
          <w:ilvl w:val="0"/>
          <w:numId w:val="5"/>
        </w:numPr>
        <w:spacing w:before="0" w:line="300" w:lineRule="atLeast"/>
        <w:ind w:left="300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Наценка за угол, остров, полуостров: НЕТ</w:t>
      </w:r>
    </w:p>
    <w:p w:rsidR="000220C0" w:rsidRPr="000220C0" w:rsidRDefault="000220C0" w:rsidP="000220C0">
      <w:pPr>
        <w:pStyle w:val="4"/>
        <w:keepNext w:val="0"/>
        <w:keepLines w:val="0"/>
        <w:numPr>
          <w:ilvl w:val="0"/>
          <w:numId w:val="5"/>
        </w:numPr>
        <w:spacing w:before="0" w:line="300" w:lineRule="atLeast"/>
        <w:ind w:left="300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Наценка за 2 этаж  70%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*ВСЕ ЦЕНЫ УКАЗАНЫ С УЧЕТОМ НДС 18%.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**При использовании стандартной застройки отдельно оплачивается электроподключение стенда – 4000 руб. с НДС за стенд. При использовании стандартной застройки стоимость площади плюсуется к стоимости застройки кв.м.</w:t>
      </w:r>
    </w:p>
    <w:p w:rsidR="000220C0" w:rsidRPr="000220C0" w:rsidRDefault="000220C0" w:rsidP="000220C0">
      <w:pPr>
        <w:pStyle w:val="3"/>
        <w:shd w:val="clear" w:color="auto" w:fill="FFFFFF"/>
        <w:spacing w:before="0" w:after="150" w:line="45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4"/>
        <w:shd w:val="clear" w:color="auto" w:fill="FFFFFF"/>
        <w:spacing w:before="0" w:line="30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220C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СКИДКИ НА УЧАСТИЕ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ind w:right="560"/>
        <w:textAlignment w:val="baseline"/>
      </w:pPr>
      <w:r w:rsidRPr="000220C0">
        <w:t>Для новых и постоянных клиентов действует гибкая система бонусов и скидок: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numPr>
          <w:ilvl w:val="0"/>
          <w:numId w:val="6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Российский производитель — 5% *</w:t>
      </w:r>
    </w:p>
    <w:p w:rsidR="000220C0" w:rsidRPr="000220C0" w:rsidRDefault="000220C0" w:rsidP="000220C0">
      <w:pPr>
        <w:numPr>
          <w:ilvl w:val="0"/>
          <w:numId w:val="6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Новый участник — 10% *</w:t>
      </w:r>
    </w:p>
    <w:p w:rsidR="000220C0" w:rsidRPr="000220C0" w:rsidRDefault="000220C0" w:rsidP="000220C0">
      <w:pPr>
        <w:numPr>
          <w:ilvl w:val="0"/>
          <w:numId w:val="6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Метраж стенда свыше 100 м — 10% *</w:t>
      </w:r>
    </w:p>
    <w:p w:rsidR="000220C0" w:rsidRPr="000220C0" w:rsidRDefault="000220C0" w:rsidP="000220C0">
      <w:pPr>
        <w:numPr>
          <w:ilvl w:val="0"/>
          <w:numId w:val="6"/>
        </w:numPr>
        <w:spacing w:after="150" w:line="240" w:lineRule="auto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0C0">
        <w:rPr>
          <w:rFonts w:ascii="Times New Roman" w:hAnsi="Times New Roman" w:cs="Times New Roman"/>
          <w:sz w:val="24"/>
          <w:szCs w:val="24"/>
        </w:rPr>
        <w:t>Метраж стенда свыше 130 м — 15 % *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 </w:t>
      </w:r>
    </w:p>
    <w:p w:rsidR="000220C0" w:rsidRPr="000220C0" w:rsidRDefault="000220C0" w:rsidP="000220C0">
      <w:pPr>
        <w:pStyle w:val="a3"/>
        <w:shd w:val="clear" w:color="auto" w:fill="FFFFFF"/>
        <w:spacing w:before="150" w:beforeAutospacing="0" w:after="150" w:afterAutospacing="0" w:line="330" w:lineRule="atLeast"/>
        <w:textAlignment w:val="baseline"/>
      </w:pPr>
      <w:r w:rsidRPr="000220C0">
        <w:t>*скидки распостраняются только на позицию «площадь» выставки, стоимость стандартной застройки стенда не меняется. Скидки не суммируются.</w:t>
      </w:r>
    </w:p>
    <w:p w:rsidR="000220C0" w:rsidRPr="000220C0" w:rsidRDefault="000220C0">
      <w:pPr>
        <w:rPr>
          <w:rFonts w:ascii="Times New Roman" w:hAnsi="Times New Roman" w:cs="Times New Roman"/>
          <w:sz w:val="24"/>
          <w:szCs w:val="24"/>
        </w:rPr>
      </w:pPr>
    </w:p>
    <w:sectPr w:rsidR="000220C0" w:rsidRPr="000220C0" w:rsidSect="000220C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41D9"/>
    <w:multiLevelType w:val="multilevel"/>
    <w:tmpl w:val="E840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A667A"/>
    <w:multiLevelType w:val="multilevel"/>
    <w:tmpl w:val="5C1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414A8"/>
    <w:multiLevelType w:val="multilevel"/>
    <w:tmpl w:val="50FA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62C84"/>
    <w:multiLevelType w:val="multilevel"/>
    <w:tmpl w:val="EE04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A48A4"/>
    <w:multiLevelType w:val="multilevel"/>
    <w:tmpl w:val="DA28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60B9B"/>
    <w:multiLevelType w:val="multilevel"/>
    <w:tmpl w:val="B294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ED5"/>
    <w:rsid w:val="000220C0"/>
    <w:rsid w:val="0099518D"/>
    <w:rsid w:val="00B52ED5"/>
    <w:rsid w:val="00F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7EBB3-077F-4DFD-AC36-092BA008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0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2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20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2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0C0"/>
    <w:rPr>
      <w:b/>
      <w:bCs/>
    </w:rPr>
  </w:style>
  <w:style w:type="character" w:styleId="a5">
    <w:name w:val="Emphasis"/>
    <w:basedOn w:val="a0"/>
    <w:uiPriority w:val="20"/>
    <w:qFormat/>
    <w:rsid w:val="000220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852</Words>
  <Characters>4859</Characters>
  <Application>Microsoft Office Word</Application>
  <DocSecurity>0</DocSecurity>
  <Lines>40</Lines>
  <Paragraphs>11</Paragraphs>
  <ScaleCrop>false</ScaleCrop>
  <Company>diakov.net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fs</cp:lastModifiedBy>
  <cp:revision>3</cp:revision>
  <dcterms:created xsi:type="dcterms:W3CDTF">2018-08-07T11:37:00Z</dcterms:created>
  <dcterms:modified xsi:type="dcterms:W3CDTF">2018-08-07T18:30:00Z</dcterms:modified>
</cp:coreProperties>
</file>