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92" w:rsidRPr="004A24D1" w:rsidRDefault="00E42B92">
      <w:pPr>
        <w:rPr>
          <w:b/>
        </w:rPr>
      </w:pPr>
      <w:r w:rsidRPr="00F51B38">
        <w:rPr>
          <w:b/>
        </w:rPr>
        <w:t>Продолжаем знакомство: пять новых участников РКФ-</w:t>
      </w:r>
      <w:r w:rsidR="002C51AF">
        <w:rPr>
          <w:b/>
        </w:rPr>
        <w:t>20</w:t>
      </w:r>
      <w:r w:rsidRPr="00F51B38">
        <w:rPr>
          <w:b/>
        </w:rPr>
        <w:t>22!</w:t>
      </w:r>
    </w:p>
    <w:p w:rsidR="00E42B92" w:rsidRDefault="00E42B92">
      <w:r>
        <w:t>Представляем список участников выставки.</w:t>
      </w:r>
    </w:p>
    <w:p w:rsidR="00E42B92" w:rsidRDefault="00E42B92">
      <w:r>
        <w:t xml:space="preserve">Прошел еще один месяц подготовки </w:t>
      </w:r>
      <w:r w:rsidR="00F51B38">
        <w:t>к «Российскому</w:t>
      </w:r>
      <w:r>
        <w:t xml:space="preserve"> </w:t>
      </w:r>
      <w:r w:rsidR="00F51B38">
        <w:t>Канцелярскому</w:t>
      </w:r>
      <w:r>
        <w:t xml:space="preserve"> </w:t>
      </w:r>
      <w:r w:rsidR="00F51B38">
        <w:t>Форуму</w:t>
      </w:r>
      <w:r>
        <w:t>», который мы зака</w:t>
      </w:r>
      <w:r w:rsidR="009A6B91">
        <w:t>нчиваем</w:t>
      </w:r>
      <w:r>
        <w:t xml:space="preserve"> знакомством с</w:t>
      </w:r>
      <w:r w:rsidR="00F51B38">
        <w:t xml:space="preserve"> еще</w:t>
      </w:r>
      <w:r>
        <w:t xml:space="preserve"> пятью </w:t>
      </w:r>
      <w:r w:rsidR="009A6B91">
        <w:t xml:space="preserve">новыми экспонентами. </w:t>
      </w:r>
    </w:p>
    <w:p w:rsidR="00454BDB" w:rsidRDefault="00454BDB" w:rsidP="00454BDB">
      <w:pPr>
        <w:jc w:val="center"/>
        <w:rPr>
          <w:sz w:val="28"/>
          <w:lang w:val="en-US"/>
        </w:rPr>
      </w:pPr>
      <w:r w:rsidRPr="00454BDB">
        <w:rPr>
          <w:sz w:val="28"/>
          <w:lang w:val="en-US"/>
        </w:rPr>
        <w:t>KOH-I-NOOR HARDTMUTH</w:t>
      </w:r>
    </w:p>
    <w:p w:rsidR="00376BAD" w:rsidRPr="00376BAD" w:rsidRDefault="004A24D1" w:rsidP="00376BAD">
      <w:pPr>
        <w:rPr>
          <w:lang w:val="en-US"/>
        </w:rPr>
      </w:pPr>
      <w:hyperlink r:id="rId4" w:history="1">
        <w:r w:rsidR="00376BAD" w:rsidRPr="00376BAD">
          <w:rPr>
            <w:rStyle w:val="a3"/>
            <w:lang w:val="en-US"/>
          </w:rPr>
          <w:t>https://www.koh-i-noorhardtmuth.ru/</w:t>
        </w:r>
      </w:hyperlink>
    </w:p>
    <w:p w:rsidR="00454BDB" w:rsidRDefault="00454BDB" w:rsidP="00454BDB">
      <w:r w:rsidRPr="00454BDB">
        <w:t xml:space="preserve">Если вы ищете качественные художественные принадлежности для энтузиастов и профессионалов, творческие материалы для детей или интересные подарки для ваших близких, </w:t>
      </w:r>
      <w:r w:rsidR="00F51B38" w:rsidRPr="00F51B38">
        <w:t>KOH-I-NOOR</w:t>
      </w:r>
      <w:r w:rsidR="00F51B38" w:rsidRPr="00F51B38">
        <w:rPr>
          <w:sz w:val="28"/>
        </w:rPr>
        <w:t xml:space="preserve"> </w:t>
      </w:r>
      <w:r w:rsidRPr="00454BDB">
        <w:t xml:space="preserve">предлагает вам широкий ассортимент продукции, испытанной на протяжении четырех столетий. </w:t>
      </w:r>
      <w:r w:rsidR="002C51AF">
        <w:t>Компания</w:t>
      </w:r>
      <w:r w:rsidRPr="00454BDB">
        <w:t xml:space="preserve"> удостоилась множества призов</w:t>
      </w:r>
      <w:r w:rsidR="00403AC7">
        <w:t xml:space="preserve">, а культовый желтый карандаш «1500» </w:t>
      </w:r>
      <w:r w:rsidRPr="00454BDB">
        <w:t>стал самым узнаваемым в мире.</w:t>
      </w:r>
    </w:p>
    <w:p w:rsidR="00376BAD" w:rsidRDefault="00454BDB" w:rsidP="00454BDB">
      <w:pPr>
        <w:jc w:val="center"/>
        <w:rPr>
          <w:rFonts w:cstheme="minorHAnsi"/>
          <w:sz w:val="26"/>
          <w:shd w:val="clear" w:color="auto" w:fill="FFFFFF"/>
        </w:rPr>
      </w:pPr>
      <w:r w:rsidRPr="00454BDB">
        <w:rPr>
          <w:rFonts w:cstheme="minorHAnsi"/>
          <w:sz w:val="26"/>
          <w:shd w:val="clear" w:color="auto" w:fill="FFFFFF"/>
        </w:rPr>
        <w:t>«СБАБАМ РУССИЯ»</w:t>
      </w:r>
      <w:r w:rsidR="00376BAD">
        <w:rPr>
          <w:rFonts w:cstheme="minorHAnsi"/>
          <w:sz w:val="26"/>
          <w:shd w:val="clear" w:color="auto" w:fill="FFFFFF"/>
        </w:rPr>
        <w:t xml:space="preserve">  </w:t>
      </w:r>
    </w:p>
    <w:p w:rsidR="00454BDB" w:rsidRPr="00376BAD" w:rsidRDefault="004A24D1" w:rsidP="00376BAD">
      <w:pPr>
        <w:rPr>
          <w:rFonts w:cstheme="minorHAnsi"/>
        </w:rPr>
      </w:pPr>
      <w:hyperlink r:id="rId5" w:history="1">
        <w:r w:rsidR="00376BAD" w:rsidRPr="00376BAD">
          <w:rPr>
            <w:rStyle w:val="a3"/>
            <w:rFonts w:cstheme="minorHAnsi"/>
            <w:shd w:val="clear" w:color="auto" w:fill="FFFFFF"/>
          </w:rPr>
          <w:t>https://www.sbabam.com/ru/</w:t>
        </w:r>
      </w:hyperlink>
    </w:p>
    <w:p w:rsidR="002A1510" w:rsidRPr="00376BAD" w:rsidRDefault="002A1510" w:rsidP="002A1510">
      <w:r>
        <w:t>SBABAM —  итальянская</w:t>
      </w:r>
      <w:r w:rsidRPr="002A1510">
        <w:t xml:space="preserve"> компани</w:t>
      </w:r>
      <w:r>
        <w:t>я</w:t>
      </w:r>
      <w:r w:rsidRPr="002A1510">
        <w:t xml:space="preserve"> </w:t>
      </w:r>
      <w:r>
        <w:t>TEMA PROMOTIONAL GIFTS,</w:t>
      </w:r>
      <w:r w:rsidRPr="002A1510">
        <w:t xml:space="preserve"> </w:t>
      </w:r>
      <w:r>
        <w:t>основанная</w:t>
      </w:r>
      <w:r w:rsidRPr="002A1510">
        <w:t xml:space="preserve"> в 2014 году с целью удивлять, развлекать и развивать воображение детей. </w:t>
      </w:r>
      <w:r>
        <w:t>Бренд</w:t>
      </w:r>
      <w:r w:rsidRPr="002A1510">
        <w:t xml:space="preserve"> выступает за п</w:t>
      </w:r>
      <w:r w:rsidR="00376BAD">
        <w:t>озитивные изменения под девизом «</w:t>
      </w:r>
      <w:r w:rsidRPr="002A1510">
        <w:t>Изменить к лучшему настоящее и будущее возможно. Для этого просто надо никогда не переставать играть!</w:t>
      </w:r>
      <w:r w:rsidR="00376BAD">
        <w:t>». Б</w:t>
      </w:r>
      <w:r w:rsidR="00376BAD" w:rsidRPr="00376BAD">
        <w:t>лагодаря опыту, чувствительно</w:t>
      </w:r>
      <w:r w:rsidR="002C51AF">
        <w:t>сти и вниманию к безопасности</w:t>
      </w:r>
      <w:r w:rsidR="00376BAD">
        <w:t xml:space="preserve"> </w:t>
      </w:r>
      <w:r w:rsidR="00376BAD">
        <w:rPr>
          <w:lang w:val="en-US"/>
        </w:rPr>
        <w:t>SBABAM</w:t>
      </w:r>
      <w:r w:rsidR="00376BAD" w:rsidRPr="00376BAD">
        <w:t xml:space="preserve"> </w:t>
      </w:r>
      <w:r w:rsidR="00376BAD">
        <w:t>создает</w:t>
      </w:r>
      <w:r w:rsidR="00376BAD" w:rsidRPr="00376BAD">
        <w:t xml:space="preserve"> занимательные и безопасные игрушки для детей и их родителей</w:t>
      </w:r>
      <w:r w:rsidR="00376BAD">
        <w:t xml:space="preserve">. </w:t>
      </w:r>
    </w:p>
    <w:p w:rsidR="009A6B91" w:rsidRPr="00F51B38" w:rsidRDefault="00376BAD" w:rsidP="00376BAD">
      <w:pPr>
        <w:jc w:val="center"/>
        <w:rPr>
          <w:rFonts w:cstheme="minorHAnsi"/>
          <w:bCs/>
          <w:sz w:val="28"/>
          <w:szCs w:val="28"/>
          <w:shd w:val="clear" w:color="auto" w:fill="FFFFFF"/>
          <w:lang w:val="en-US"/>
        </w:rPr>
      </w:pPr>
      <w:r w:rsidRPr="00F51B38">
        <w:rPr>
          <w:rFonts w:cstheme="minorHAnsi"/>
          <w:bCs/>
          <w:sz w:val="28"/>
          <w:szCs w:val="28"/>
          <w:shd w:val="clear" w:color="auto" w:fill="FFFFFF"/>
          <w:lang w:val="en-US"/>
        </w:rPr>
        <w:t>TOY MAFIA</w:t>
      </w:r>
    </w:p>
    <w:p w:rsidR="00376BAD" w:rsidRPr="00F51B38" w:rsidRDefault="004A24D1" w:rsidP="00376BAD">
      <w:pPr>
        <w:rPr>
          <w:rFonts w:cstheme="minorHAnsi"/>
          <w:bCs/>
          <w:szCs w:val="28"/>
          <w:shd w:val="clear" w:color="auto" w:fill="FFFFFF"/>
          <w:lang w:val="en-US"/>
        </w:rPr>
      </w:pPr>
      <w:hyperlink r:id="rId6" w:history="1">
        <w:r w:rsidR="00376BAD" w:rsidRPr="00F51B38">
          <w:rPr>
            <w:rStyle w:val="a3"/>
            <w:rFonts w:cstheme="minorHAnsi"/>
            <w:bCs/>
            <w:szCs w:val="28"/>
            <w:shd w:val="clear" w:color="auto" w:fill="FFFFFF"/>
            <w:lang w:val="en-US"/>
          </w:rPr>
          <w:t>https://toymafia.ru/</w:t>
        </w:r>
      </w:hyperlink>
    </w:p>
    <w:p w:rsidR="005358CC" w:rsidRDefault="006B229F" w:rsidP="005358CC">
      <w:r>
        <w:rPr>
          <w:lang w:val="en-US"/>
        </w:rPr>
        <w:t>TOYMAFIA</w:t>
      </w:r>
      <w:r w:rsidR="006C65BC">
        <w:t xml:space="preserve"> — компания, ассортимент которой постоянно пополняется наиболее востребованными и продаваемыми позициями. Производитель</w:t>
      </w:r>
      <w:r w:rsidR="006C65BC" w:rsidRPr="006B229F">
        <w:t xml:space="preserve"> </w:t>
      </w:r>
      <w:r w:rsidR="006C65BC">
        <w:t>собственной</w:t>
      </w:r>
      <w:r w:rsidR="006C65BC" w:rsidRPr="006B229F">
        <w:t xml:space="preserve"> марк</w:t>
      </w:r>
      <w:r w:rsidR="006C65BC">
        <w:t>и пиксельных игрушек</w:t>
      </w:r>
      <w:r w:rsidR="006C65BC" w:rsidRPr="006B229F">
        <w:t xml:space="preserve"> </w:t>
      </w:r>
      <w:proofErr w:type="spellStart"/>
      <w:r w:rsidR="006C65BC" w:rsidRPr="006B229F">
        <w:t>Pixel</w:t>
      </w:r>
      <w:proofErr w:type="spellEnd"/>
      <w:r w:rsidR="006C65BC" w:rsidRPr="006B229F">
        <w:t xml:space="preserve"> </w:t>
      </w:r>
      <w:proofErr w:type="spellStart"/>
      <w:r w:rsidR="006C65BC" w:rsidRPr="006B229F">
        <w:t>Crew</w:t>
      </w:r>
      <w:proofErr w:type="spellEnd"/>
      <w:r w:rsidR="006C65BC">
        <w:t>, а также п</w:t>
      </w:r>
      <w:r w:rsidR="006C65BC" w:rsidRPr="00376BAD">
        <w:t>оставщик</w:t>
      </w:r>
      <w:r w:rsidR="006C65BC">
        <w:t xml:space="preserve"> конструкторов, аксессуаров, товаров для творчества</w:t>
      </w:r>
      <w:r w:rsidR="006C65BC" w:rsidRPr="00376BAD">
        <w:t xml:space="preserve"> </w:t>
      </w:r>
      <w:r w:rsidR="006C65BC">
        <w:t>и</w:t>
      </w:r>
      <w:r w:rsidR="006C65BC" w:rsidRPr="00376BAD">
        <w:t xml:space="preserve"> многого другого</w:t>
      </w:r>
      <w:r w:rsidR="006C65BC">
        <w:t xml:space="preserve">. </w:t>
      </w:r>
      <w:r w:rsidR="006C65BC" w:rsidRPr="006C65BC">
        <w:t>Качество, актуальность и привлекательность этой марки уже оценили ведущие сети и магазины России и СНГ:</w:t>
      </w:r>
      <w:r w:rsidR="006C65BC">
        <w:t xml:space="preserve"> Леонардо, </w:t>
      </w:r>
      <w:proofErr w:type="spellStart"/>
      <w:r w:rsidR="006C65BC">
        <w:t>Hamleys</w:t>
      </w:r>
      <w:proofErr w:type="spellEnd"/>
      <w:r w:rsidR="006C65BC">
        <w:t xml:space="preserve">, </w:t>
      </w:r>
      <w:proofErr w:type="spellStart"/>
      <w:r w:rsidR="006C65BC">
        <w:t>GameZone</w:t>
      </w:r>
      <w:proofErr w:type="spellEnd"/>
      <w:r w:rsidR="006C65BC">
        <w:t xml:space="preserve">, </w:t>
      </w:r>
      <w:r w:rsidR="006C65BC" w:rsidRPr="006C65BC">
        <w:t>Дочки-Сыночки, Азбука Вкуса и многие другие.</w:t>
      </w:r>
      <w:r w:rsidR="006C65BC">
        <w:t xml:space="preserve"> </w:t>
      </w:r>
    </w:p>
    <w:p w:rsidR="006C65BC" w:rsidRDefault="005358CC" w:rsidP="005358CC">
      <w:pPr>
        <w:rPr>
          <w:sz w:val="28"/>
        </w:rPr>
      </w:pPr>
      <w:r>
        <w:t xml:space="preserve">                                                </w:t>
      </w:r>
      <w:r w:rsidR="006C65BC">
        <w:rPr>
          <w:sz w:val="28"/>
        </w:rPr>
        <w:t>«</w:t>
      </w:r>
      <w:r w:rsidR="006C65BC" w:rsidRPr="006C65BC">
        <w:rPr>
          <w:sz w:val="28"/>
        </w:rPr>
        <w:t xml:space="preserve">Канцелярское </w:t>
      </w:r>
      <w:proofErr w:type="gramStart"/>
      <w:r w:rsidR="006C65BC" w:rsidRPr="006C65BC">
        <w:rPr>
          <w:sz w:val="28"/>
        </w:rPr>
        <w:t>дело</w:t>
      </w:r>
      <w:r w:rsidR="006C65BC">
        <w:rPr>
          <w:sz w:val="28"/>
        </w:rPr>
        <w:t>»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«</w:t>
      </w:r>
      <w:proofErr w:type="spellStart"/>
      <w:r>
        <w:rPr>
          <w:sz w:val="28"/>
        </w:rPr>
        <w:t>КанцОбоз</w:t>
      </w:r>
      <w:proofErr w:type="spellEnd"/>
      <w:r>
        <w:rPr>
          <w:sz w:val="28"/>
        </w:rPr>
        <w:t>»</w:t>
      </w:r>
      <w:bookmarkStart w:id="0" w:name="_GoBack"/>
      <w:bookmarkEnd w:id="0"/>
    </w:p>
    <w:p w:rsidR="005358CC" w:rsidRDefault="005358CC" w:rsidP="005358CC">
      <w:pPr>
        <w:jc w:val="center"/>
        <w:rPr>
          <w:sz w:val="28"/>
        </w:rPr>
      </w:pPr>
      <w:r>
        <w:rPr>
          <w:sz w:val="28"/>
        </w:rPr>
        <w:t xml:space="preserve">    </w:t>
      </w:r>
      <w:hyperlink r:id="rId7" w:history="1">
        <w:r w:rsidRPr="005358CC">
          <w:rPr>
            <w:rStyle w:val="a3"/>
            <w:sz w:val="28"/>
          </w:rPr>
          <w:t>http://delo-st.ru/</w:t>
        </w:r>
      </w:hyperlink>
      <w:r>
        <w:rPr>
          <w:sz w:val="28"/>
        </w:rPr>
        <w:t xml:space="preserve">   </w:t>
      </w:r>
      <w:r w:rsidRPr="005358CC">
        <w:rPr>
          <w:sz w:val="28"/>
        </w:rPr>
        <w:t xml:space="preserve">         </w:t>
      </w:r>
      <w:hyperlink r:id="rId8" w:history="1">
        <w:r w:rsidRPr="005358CC">
          <w:rPr>
            <w:rStyle w:val="a3"/>
            <w:sz w:val="28"/>
          </w:rPr>
          <w:t>https://kanzoboz.ru/</w:t>
        </w:r>
      </w:hyperlink>
    </w:p>
    <w:p w:rsidR="00E059A8" w:rsidRDefault="00E059A8" w:rsidP="005358CC"/>
    <w:p w:rsidR="005A2AC2" w:rsidRDefault="005A2AC2" w:rsidP="005A2AC2">
      <w:r w:rsidRPr="005A2AC2">
        <w:t>В РКФ-</w:t>
      </w:r>
      <w:r w:rsidR="002C51AF">
        <w:t>20</w:t>
      </w:r>
      <w:r w:rsidRPr="005A2AC2">
        <w:t xml:space="preserve">22 примут участие официальные информационные партнеры выставки — </w:t>
      </w:r>
      <w:r>
        <w:t>с</w:t>
      </w:r>
      <w:r w:rsidRPr="005A2AC2">
        <w:t>пециализированные отраслевые порталы «Канцелярское дело» и «</w:t>
      </w:r>
      <w:proofErr w:type="spellStart"/>
      <w:r w:rsidRPr="005A2AC2">
        <w:t>КанцОбоз</w:t>
      </w:r>
      <w:proofErr w:type="spellEnd"/>
      <w:r w:rsidRPr="005A2AC2">
        <w:t>», которые ежедневно рассказывают</w:t>
      </w:r>
      <w:r w:rsidR="002C51AF">
        <w:t xml:space="preserve"> вам о самых важных событиях</w:t>
      </w:r>
      <w:r w:rsidRPr="005A2AC2">
        <w:t xml:space="preserve">. С их представителями вы сможете </w:t>
      </w:r>
      <w:r>
        <w:t>обменяться опытом</w:t>
      </w:r>
      <w:r w:rsidR="002C51AF">
        <w:t xml:space="preserve"> по</w:t>
      </w:r>
      <w:r w:rsidRPr="005A2AC2">
        <w:t xml:space="preserve"> актуальны</w:t>
      </w:r>
      <w:r w:rsidR="002C51AF">
        <w:t>м</w:t>
      </w:r>
      <w:r w:rsidRPr="005A2AC2">
        <w:t xml:space="preserve"> тем</w:t>
      </w:r>
      <w:r w:rsidR="002C51AF">
        <w:t>ам</w:t>
      </w:r>
      <w:r w:rsidRPr="005A2AC2">
        <w:t xml:space="preserve"> отрасли,</w:t>
      </w:r>
      <w:r>
        <w:t xml:space="preserve"> </w:t>
      </w:r>
      <w:r w:rsidRPr="005A2AC2">
        <w:t>узнать, какие маркетинговые инструменты сп</w:t>
      </w:r>
      <w:r>
        <w:t>особствуют продвижению брендов</w:t>
      </w:r>
      <w:r w:rsidR="002C51AF">
        <w:t xml:space="preserve"> и обсудить</w:t>
      </w:r>
      <w:r>
        <w:t xml:space="preserve"> возможные перспективы сотрудничества для реализации новых идей.</w:t>
      </w:r>
    </w:p>
    <w:p w:rsidR="005A2AC2" w:rsidRDefault="005A2AC2" w:rsidP="005A2AC2"/>
    <w:p w:rsidR="005A2AC2" w:rsidRDefault="005A2AC2" w:rsidP="005A2AC2">
      <w:r>
        <w:t>Следите за нашими новостями и присоединяйтесь</w:t>
      </w:r>
    </w:p>
    <w:p w:rsidR="005A2AC2" w:rsidRDefault="004A24D1" w:rsidP="005A2AC2">
      <w:pPr>
        <w:ind w:firstLine="567"/>
        <w:jc w:val="center"/>
        <w:rPr>
          <w:rStyle w:val="a3"/>
          <w:rFonts w:cstheme="minorHAnsi"/>
          <w:i/>
          <w:sz w:val="24"/>
          <w:szCs w:val="24"/>
        </w:rPr>
      </w:pPr>
      <w:hyperlink r:id="rId9" w:history="1">
        <w:r w:rsidR="005A2AC2" w:rsidRPr="006E57BE">
          <w:rPr>
            <w:rStyle w:val="a3"/>
            <w:rFonts w:cstheme="minorHAnsi"/>
            <w:i/>
            <w:sz w:val="24"/>
            <w:szCs w:val="24"/>
          </w:rPr>
          <w:t>Подать заявку на регистрацию</w:t>
        </w:r>
      </w:hyperlink>
    </w:p>
    <w:p w:rsidR="005A2AC2" w:rsidRDefault="005A2AC2" w:rsidP="005A2AC2">
      <w:pPr>
        <w:ind w:firstLine="709"/>
      </w:pPr>
      <w:r w:rsidRPr="00FB2A8F">
        <w:t>Официальные информационные партнеры выставки РКФ</w:t>
      </w:r>
    </w:p>
    <w:p w:rsidR="005A2AC2" w:rsidRDefault="004A24D1" w:rsidP="005A2AC2">
      <w:pPr>
        <w:ind w:firstLine="709"/>
      </w:pPr>
      <w:hyperlink r:id="rId10" w:history="1">
        <w:r w:rsidR="005A2AC2" w:rsidRPr="00F92D5C">
          <w:rPr>
            <w:rStyle w:val="a3"/>
          </w:rPr>
          <w:t>https://kanzoboz.ru</w:t>
        </w:r>
      </w:hyperlink>
      <w:r w:rsidR="005A2AC2">
        <w:rPr>
          <w:rStyle w:val="a3"/>
        </w:rPr>
        <w:t xml:space="preserve">      </w:t>
      </w:r>
    </w:p>
    <w:p w:rsidR="005A2AC2" w:rsidRDefault="004A24D1" w:rsidP="005A2AC2">
      <w:pPr>
        <w:ind w:firstLine="709"/>
        <w:rPr>
          <w:rStyle w:val="a3"/>
        </w:rPr>
      </w:pPr>
      <w:hyperlink r:id="rId11" w:history="1">
        <w:r w:rsidR="005A2AC2" w:rsidRPr="00F92D5C">
          <w:rPr>
            <w:rStyle w:val="a3"/>
          </w:rPr>
          <w:t>https://www.retail.ru/</w:t>
        </w:r>
      </w:hyperlink>
      <w:r w:rsidR="005A2AC2">
        <w:rPr>
          <w:rStyle w:val="a3"/>
        </w:rPr>
        <w:t xml:space="preserve">     </w:t>
      </w:r>
    </w:p>
    <w:p w:rsidR="005A2AC2" w:rsidRPr="00BC1008" w:rsidRDefault="005A2AC2" w:rsidP="005A2AC2">
      <w:pPr>
        <w:ind w:firstLine="709"/>
      </w:pPr>
      <w:r w:rsidRPr="006E7ABA">
        <w:t>http://delo-st.ru/</w:t>
      </w:r>
      <w:r>
        <w:rPr>
          <w:rStyle w:val="a3"/>
        </w:rPr>
        <w:t xml:space="preserve">  </w:t>
      </w:r>
    </w:p>
    <w:p w:rsidR="005A2AC2" w:rsidRPr="006E57BE" w:rsidRDefault="005A2AC2" w:rsidP="005A2AC2">
      <w:pPr>
        <w:ind w:firstLine="567"/>
        <w:rPr>
          <w:rFonts w:cstheme="minorHAnsi"/>
          <w:i/>
          <w:sz w:val="24"/>
          <w:szCs w:val="24"/>
        </w:rPr>
      </w:pPr>
    </w:p>
    <w:p w:rsidR="005A2AC2" w:rsidRPr="00947958" w:rsidRDefault="005A2AC2" w:rsidP="005A2AC2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«Российский Канцелярский Форум»</w:t>
      </w:r>
    </w:p>
    <w:p w:rsidR="005A2AC2" w:rsidRPr="006E57BE" w:rsidRDefault="005A2AC2" w:rsidP="005A2AC2">
      <w:pPr>
        <w:ind w:firstLine="567"/>
        <w:rPr>
          <w:rFonts w:cstheme="minorHAnsi"/>
          <w:i/>
          <w:sz w:val="24"/>
          <w:szCs w:val="24"/>
        </w:rPr>
      </w:pPr>
      <w:r w:rsidRPr="006E57BE">
        <w:rPr>
          <w:rFonts w:cstheme="minorHAnsi"/>
          <w:i/>
          <w:sz w:val="24"/>
          <w:szCs w:val="24"/>
        </w:rPr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5A2AC2" w:rsidRPr="00947958" w:rsidRDefault="005A2AC2" w:rsidP="005A2AC2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</w:t>
      </w:r>
      <w:proofErr w:type="spellStart"/>
      <w:r w:rsidRPr="00947958">
        <w:rPr>
          <w:rFonts w:cstheme="minorHAnsi"/>
          <w:b/>
          <w:i/>
          <w:sz w:val="24"/>
          <w:szCs w:val="24"/>
        </w:rPr>
        <w:t>Kids</w:t>
      </w:r>
      <w:proofErr w:type="spellEnd"/>
      <w:r w:rsidRPr="0094795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47958">
        <w:rPr>
          <w:rFonts w:cstheme="minorHAnsi"/>
          <w:b/>
          <w:i/>
          <w:sz w:val="24"/>
          <w:szCs w:val="24"/>
        </w:rPr>
        <w:t>Russia</w:t>
      </w:r>
      <w:proofErr w:type="spellEnd"/>
      <w:r w:rsidRPr="00947958">
        <w:rPr>
          <w:rFonts w:cstheme="minorHAnsi"/>
          <w:b/>
          <w:i/>
          <w:sz w:val="24"/>
          <w:szCs w:val="24"/>
        </w:rPr>
        <w:t>»</w:t>
      </w:r>
    </w:p>
    <w:p w:rsidR="005A2AC2" w:rsidRDefault="005A2AC2" w:rsidP="005A2AC2">
      <w:pPr>
        <w:ind w:firstLine="567"/>
        <w:rPr>
          <w:rFonts w:cstheme="minorHAnsi"/>
          <w:i/>
          <w:sz w:val="24"/>
          <w:szCs w:val="24"/>
        </w:rPr>
      </w:pPr>
      <w:proofErr w:type="spellStart"/>
      <w:r w:rsidRPr="006E57BE">
        <w:rPr>
          <w:rFonts w:cstheme="minorHAnsi"/>
          <w:i/>
          <w:sz w:val="24"/>
          <w:szCs w:val="24"/>
        </w:rPr>
        <w:t>Kids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</w:t>
      </w:r>
      <w:proofErr w:type="spellStart"/>
      <w:r w:rsidRPr="006E57BE">
        <w:rPr>
          <w:rFonts w:cstheme="minorHAnsi"/>
          <w:i/>
          <w:sz w:val="24"/>
          <w:szCs w:val="24"/>
        </w:rPr>
        <w:t>Russia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6E57BE">
        <w:rPr>
          <w:rFonts w:cstheme="minorHAnsi"/>
          <w:i/>
          <w:sz w:val="24"/>
          <w:szCs w:val="24"/>
        </w:rPr>
        <w:t>Spielwarenmesse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® (</w:t>
      </w:r>
      <w:proofErr w:type="spellStart"/>
      <w:r w:rsidRPr="006E57BE">
        <w:rPr>
          <w:rFonts w:cstheme="minorHAnsi"/>
          <w:i/>
          <w:sz w:val="24"/>
          <w:szCs w:val="24"/>
        </w:rPr>
        <w:t>Nuremberg</w:t>
      </w:r>
      <w:proofErr w:type="spellEnd"/>
      <w:r w:rsidRPr="006E57BE">
        <w:rPr>
          <w:rFonts w:cstheme="minorHAnsi"/>
          <w:i/>
          <w:sz w:val="24"/>
          <w:szCs w:val="24"/>
        </w:rPr>
        <w:t>, Германия) - и Ассоциации предприятий индустрии детских товаров России.</w:t>
      </w:r>
    </w:p>
    <w:p w:rsidR="005A2AC2" w:rsidRPr="00683AB0" w:rsidRDefault="005A2AC2" w:rsidP="005A2AC2">
      <w:pPr>
        <w:ind w:firstLine="567"/>
        <w:rPr>
          <w:rFonts w:cstheme="minorHAnsi"/>
          <w:i/>
          <w:sz w:val="24"/>
          <w:szCs w:val="24"/>
          <w:lang w:val="en-US"/>
        </w:rPr>
      </w:pPr>
      <w:r w:rsidRPr="00683AB0">
        <w:rPr>
          <w:rStyle w:val="a4"/>
          <w:rFonts w:cstheme="minorHAnsi"/>
          <w:i/>
          <w:sz w:val="24"/>
        </w:rPr>
        <w:t>О</w:t>
      </w:r>
      <w:r w:rsidRPr="00683AB0">
        <w:rPr>
          <w:rStyle w:val="a4"/>
          <w:rFonts w:cstheme="minorHAnsi"/>
          <w:i/>
          <w:sz w:val="24"/>
          <w:lang w:val="en-US"/>
        </w:rPr>
        <w:t xml:space="preserve"> </w:t>
      </w:r>
      <w:r w:rsidRPr="00683AB0">
        <w:rPr>
          <w:rStyle w:val="a4"/>
          <w:rFonts w:cstheme="minorHAnsi"/>
          <w:i/>
          <w:sz w:val="24"/>
        </w:rPr>
        <w:t>выставке</w:t>
      </w:r>
      <w:r w:rsidRPr="00683AB0">
        <w:rPr>
          <w:rStyle w:val="a4"/>
          <w:rFonts w:cstheme="minorHAnsi"/>
          <w:i/>
          <w:sz w:val="24"/>
          <w:lang w:val="en-US"/>
        </w:rPr>
        <w:t xml:space="preserve"> «Licensing World Russia»</w:t>
      </w:r>
    </w:p>
    <w:p w:rsidR="005A2AC2" w:rsidRPr="00683AB0" w:rsidRDefault="005A2AC2" w:rsidP="005A2AC2">
      <w:pPr>
        <w:pStyle w:val="msonormalmrcssattr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i/>
          <w:szCs w:val="22"/>
        </w:rPr>
      </w:pPr>
      <w:proofErr w:type="spellStart"/>
      <w:r w:rsidRPr="00683AB0">
        <w:rPr>
          <w:rFonts w:asciiTheme="minorHAnsi" w:hAnsiTheme="minorHAnsi" w:cstheme="minorHAnsi"/>
          <w:i/>
          <w:szCs w:val="22"/>
        </w:rPr>
        <w:t>Licensing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World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Russia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5A2AC2" w:rsidRPr="006E57BE" w:rsidRDefault="005A2AC2" w:rsidP="005A2AC2">
      <w:pPr>
        <w:ind w:firstLine="567"/>
        <w:rPr>
          <w:rFonts w:cstheme="minorHAnsi"/>
          <w:i/>
          <w:sz w:val="24"/>
          <w:szCs w:val="24"/>
        </w:rPr>
      </w:pPr>
    </w:p>
    <w:p w:rsidR="005A2AC2" w:rsidRPr="006E57BE" w:rsidRDefault="005A2AC2" w:rsidP="005A2AC2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eastAsia="Times New Roman" w:cstheme="minorHAnsi"/>
          <w:sz w:val="24"/>
          <w:szCs w:val="24"/>
          <w:lang w:eastAsia="ru-RU"/>
        </w:rPr>
      </w:pPr>
      <w:r w:rsidRPr="006E57BE">
        <w:rPr>
          <w:rFonts w:eastAsia="Times New Roman" w:cstheme="minorHAnsi"/>
          <w:sz w:val="24"/>
          <w:szCs w:val="24"/>
          <w:lang w:eastAsia="ru-RU"/>
        </w:rPr>
        <w:t xml:space="preserve">Следите за новостями в нашем </w:t>
      </w:r>
      <w:hyperlink r:id="rId12" w:history="1">
        <w:r w:rsidRPr="006E57BE">
          <w:rPr>
            <w:rStyle w:val="a3"/>
            <w:rFonts w:cstheme="minorHAnsi"/>
            <w:sz w:val="24"/>
            <w:szCs w:val="24"/>
            <w:lang w:val="en-US"/>
          </w:rPr>
          <w:t>Telegram</w:t>
        </w:r>
        <w:r w:rsidRPr="006E57BE">
          <w:rPr>
            <w:rStyle w:val="a3"/>
            <w:rFonts w:cstheme="minorHAnsi"/>
            <w:sz w:val="24"/>
            <w:szCs w:val="24"/>
          </w:rPr>
          <w:t>-канале</w:t>
        </w:r>
      </w:hyperlink>
      <w:r w:rsidRPr="006E57BE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6E57BE">
        <w:rPr>
          <w:rFonts w:eastAsia="Times New Roman" w:cstheme="minorHAnsi"/>
          <w:sz w:val="24"/>
          <w:szCs w:val="24"/>
          <w:lang w:eastAsia="ru-RU"/>
        </w:rPr>
        <w:t xml:space="preserve">и </w:t>
      </w:r>
      <w:hyperlink r:id="rId13" w:history="1">
        <w:r w:rsidRPr="006E57BE">
          <w:rPr>
            <w:rStyle w:val="a3"/>
            <w:rFonts w:cstheme="minorHAnsi"/>
            <w:sz w:val="24"/>
            <w:szCs w:val="24"/>
            <w:lang w:val="en-US"/>
          </w:rPr>
          <w:t>Instagram</w:t>
        </w:r>
      </w:hyperlink>
    </w:p>
    <w:p w:rsidR="005A2AC2" w:rsidRPr="005A2AC2" w:rsidRDefault="005A2AC2" w:rsidP="005A2AC2"/>
    <w:p w:rsidR="006C65BC" w:rsidRPr="006C65BC" w:rsidRDefault="006C65BC" w:rsidP="006C65BC">
      <w:pPr>
        <w:jc w:val="center"/>
        <w:rPr>
          <w:sz w:val="28"/>
        </w:rPr>
      </w:pPr>
    </w:p>
    <w:p w:rsidR="006C65BC" w:rsidRPr="006C65BC" w:rsidRDefault="006C65BC" w:rsidP="006C65BC"/>
    <w:p w:rsidR="00376BAD" w:rsidRPr="00376BAD" w:rsidRDefault="00376BAD" w:rsidP="00376BAD">
      <w:pPr>
        <w:jc w:val="center"/>
        <w:rPr>
          <w:rFonts w:cstheme="minorHAnsi"/>
          <w:sz w:val="28"/>
          <w:szCs w:val="28"/>
        </w:rPr>
      </w:pPr>
    </w:p>
    <w:sectPr w:rsidR="00376BAD" w:rsidRPr="0037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55"/>
    <w:rsid w:val="002A1510"/>
    <w:rsid w:val="002C51AF"/>
    <w:rsid w:val="003362EF"/>
    <w:rsid w:val="00376BAD"/>
    <w:rsid w:val="00403AC7"/>
    <w:rsid w:val="00454BDB"/>
    <w:rsid w:val="004A24D1"/>
    <w:rsid w:val="005358CC"/>
    <w:rsid w:val="005A2AC2"/>
    <w:rsid w:val="00682455"/>
    <w:rsid w:val="006B229F"/>
    <w:rsid w:val="006C65BC"/>
    <w:rsid w:val="009A6B91"/>
    <w:rsid w:val="00E059A8"/>
    <w:rsid w:val="00E42B92"/>
    <w:rsid w:val="00F51B38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F160"/>
  <w15:chartTrackingRefBased/>
  <w15:docId w15:val="{74834709-BA40-422B-B585-C5CF2ED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76BAD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uiPriority w:val="99"/>
    <w:rsid w:val="005A2A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oboz.ru/" TargetMode="External"/><Relationship Id="rId13" Type="http://schemas.openxmlformats.org/officeDocument/2006/relationships/hyperlink" Target="https://www.instagram.com/kancfor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lo-st.ru/" TargetMode="External"/><Relationship Id="rId12" Type="http://schemas.openxmlformats.org/officeDocument/2006/relationships/hyperlink" Target="https://t.me/kancfor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ymafia.ru/" TargetMode="External"/><Relationship Id="rId11" Type="http://schemas.openxmlformats.org/officeDocument/2006/relationships/hyperlink" Target="https://www.retail.ru/" TargetMode="External"/><Relationship Id="rId5" Type="http://schemas.openxmlformats.org/officeDocument/2006/relationships/hyperlink" Target="https://www.sbabam.com/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anzoboz.ru" TargetMode="External"/><Relationship Id="rId4" Type="http://schemas.openxmlformats.org/officeDocument/2006/relationships/hyperlink" Target="https://www.koh-i-noorhardtmuth.ru/" TargetMode="External"/><Relationship Id="rId9" Type="http://schemas.openxmlformats.org/officeDocument/2006/relationships/hyperlink" Target="https://kancforum.ru/eksponentam_zayav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Elena</cp:lastModifiedBy>
  <cp:revision>6</cp:revision>
  <cp:lastPrinted>2021-10-28T13:22:00Z</cp:lastPrinted>
  <dcterms:created xsi:type="dcterms:W3CDTF">2021-10-28T10:55:00Z</dcterms:created>
  <dcterms:modified xsi:type="dcterms:W3CDTF">2021-11-01T03:41:00Z</dcterms:modified>
</cp:coreProperties>
</file>