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FF17" w14:textId="77777777" w:rsidR="008664AC" w:rsidRPr="008664AC" w:rsidRDefault="008664AC" w:rsidP="008664AC">
      <w:pPr>
        <w:shd w:val="clear" w:color="auto" w:fill="FFFFFF"/>
        <w:spacing w:before="360" w:after="225" w:line="600" w:lineRule="atLeast"/>
        <w:outlineLvl w:val="0"/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</w:pPr>
      <w:r w:rsidRPr="008664AC"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  <w:t xml:space="preserve">Андрей </w:t>
      </w:r>
      <w:proofErr w:type="spellStart"/>
      <w:r w:rsidRPr="008664AC"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  <w:t>Заусаев</w:t>
      </w:r>
      <w:proofErr w:type="spellEnd"/>
      <w:r w:rsidRPr="008664AC"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  <w:t>: будущее у регионального детского ретейла есть</w:t>
      </w:r>
    </w:p>
    <w:p w14:paraId="1647F484" w14:textId="77777777" w:rsidR="008664AC" w:rsidRPr="008664AC" w:rsidRDefault="008664AC" w:rsidP="008664AC">
      <w:pPr>
        <w:shd w:val="clear" w:color="auto" w:fill="FFFFFF"/>
        <w:spacing w:line="315" w:lineRule="atLeast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8664AC">
        <w:rPr>
          <w:rFonts w:ascii="Roboto" w:eastAsia="Times New Roman" w:hAnsi="Roboto" w:cs="Times New Roman"/>
          <w:sz w:val="18"/>
          <w:szCs w:val="18"/>
          <w:lang w:eastAsia="ru-RU"/>
        </w:rPr>
        <w:t>11 / 05 / 2022</w:t>
      </w:r>
    </w:p>
    <w:p w14:paraId="617C39A7" w14:textId="77777777" w:rsidR="008664AC" w:rsidRPr="008664AC" w:rsidRDefault="008664AC" w:rsidP="008664A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664AC">
        <w:rPr>
          <w:rFonts w:ascii="Roboto" w:eastAsia="Times New Roman" w:hAnsi="Roboto" w:cs="Times New Roman"/>
          <w:noProof/>
          <w:sz w:val="24"/>
          <w:szCs w:val="24"/>
          <w:lang w:eastAsia="ru-RU"/>
        </w:rPr>
        <w:drawing>
          <wp:inline distT="0" distB="0" distL="0" distR="0" wp14:anchorId="58F4F606" wp14:editId="488F3B17">
            <wp:extent cx="6858000" cy="407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CA35E" w14:textId="77777777" w:rsidR="008664AC" w:rsidRPr="008664AC" w:rsidRDefault="008664AC" w:rsidP="008664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>В рамках деловой программы выставки «Мир детства» состоится семинар для региональных торговых компаний «Эффективные стратегии: как без войны и крови захватить региональный рынок». Соорганизатором семинара выступит агентство из Хабаровска </w:t>
      </w:r>
      <w:r w:rsidRPr="008664AC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Consult-DV.com</w:t>
      </w:r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14:paraId="60D435F9" w14:textId="77777777" w:rsidR="008664AC" w:rsidRPr="008664AC" w:rsidRDefault="008664AC" w:rsidP="008664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 xml:space="preserve">Тема развития и ближайших перспектив регионального ретейла сегодня достаточно актуальна. Ситуация в чем-то напоминает </w:t>
      </w:r>
      <w:proofErr w:type="spellStart"/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>пандемийный</w:t>
      </w:r>
      <w:proofErr w:type="spellEnd"/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 xml:space="preserve"> 2020 год, когда предпринимателю надо было выбрать ключевые направления, – так считают эксперты Consult-DV.com Андрей </w:t>
      </w:r>
      <w:proofErr w:type="spellStart"/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>Заусаев</w:t>
      </w:r>
      <w:proofErr w:type="spellEnd"/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 xml:space="preserve"> и Надежда </w:t>
      </w:r>
      <w:proofErr w:type="spellStart"/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>Обедзинская</w:t>
      </w:r>
      <w:proofErr w:type="spellEnd"/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>. Они убеждены, что в регионах есть идеи, кадры и перспективы для бизнеса. Именно поэтому главной темой семинара станет «Региональный ретейл – перспективы развития». Мы попросили модератора семинара, </w:t>
      </w:r>
      <w:r w:rsidRPr="008664AC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эксперта в области ретейла и региональных стратегий развития Андрея </w:t>
      </w:r>
      <w:proofErr w:type="spellStart"/>
      <w:r w:rsidRPr="008664AC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Заусаева</w:t>
      </w:r>
      <w:proofErr w:type="spellEnd"/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>, рассказать подробнее о том, что будет обсуждаться на семинаре, и насколько перспективны детские товары для регионального ретейла.</w:t>
      </w:r>
    </w:p>
    <w:p w14:paraId="48276FCB" w14:textId="77777777" w:rsidR="008664AC" w:rsidRPr="008664AC" w:rsidRDefault="008664AC" w:rsidP="008664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 xml:space="preserve">- Прежде всего на семинаре мы поговорим о том, как не конкурировать «в лоб» с федеральными игроками. Рассмотрим региональный ретейл в цифрах, а также определим пошаговый алгоритм для поиска ниши в каждом конкретном регионе. Довольно значительная часть посетителей выставок «Мир детства» и </w:t>
      </w:r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>«CJF – Детская мода» – это как раз жители регионов, у кого бизнес за Уралом, в Сибири и на Дальнем Востоке. Региональный бизнес всегда имеет свою специфику, и поэтому посетители хотят услышать не общие фразы, подтверждающие теорию, а конкретный пошаговый план и совет, что делать в своем регионе. Мы сможем дать инструментарий для самостоятельной работы и поиска этих региональных решений.</w:t>
      </w:r>
    </w:p>
    <w:p w14:paraId="2BF88C86" w14:textId="77777777" w:rsidR="008664AC" w:rsidRPr="008664AC" w:rsidRDefault="008664AC" w:rsidP="008664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>Сейчас главное умение предпринимателя – проявлять гибкость. Порой стремление работать со всеми группами покупателей, отсутствие фокуса на целевой аудитории и нежелание вовремя перестраиваться приводят к значительному снижению объемов продаж. В результате бизнес оказывается на грани закрытия.</w:t>
      </w:r>
    </w:p>
    <w:p w14:paraId="7933B8FB" w14:textId="77777777" w:rsidR="008664AC" w:rsidRPr="008664AC" w:rsidRDefault="008664AC" w:rsidP="008664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>Необходимо сфокусироваться на основных ресурсах, оптимизировать штат, сформировать кризис-команду, с которой ты готов идти в огонь и воду. Важно понимать, какие покупательские сценарии более актуальны. Нужно видеть, что будет пользоваться спросом в первую очередь, что – во вторую, а от чего люди и вовсе откажутся. Сейчас экономика страны будет в большей степени направлена в сторону востока, в частности, Китая. Это значит, что логистика развернется на Дальний Восток. Хабаровский край может стать неким распределительным хабом. Я верю, что геополитическое расположение этого региона может быть стратегическим преимуществом. У Дальнего Востока есть своя специфика: близость Тихоокеанского региона, Китая, Японии, Кореи.</w:t>
      </w:r>
    </w:p>
    <w:p w14:paraId="504C8040" w14:textId="77777777" w:rsidR="008664AC" w:rsidRPr="008664AC" w:rsidRDefault="008664AC" w:rsidP="008664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 xml:space="preserve">Будущее регионального ретейла, в частности, детских товаров, довольно сложно, поскольку интернет-магазины и маркетплейсы сейчас активно присутствуют в регионах и уравнивают позиции между производителем и оптовиком. Но однозначно считаю, место региональному детскому ретейлу есть и будет. Причем, чем </w:t>
      </w:r>
      <w:proofErr w:type="spellStart"/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>удаленнее</w:t>
      </w:r>
      <w:proofErr w:type="spellEnd"/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 xml:space="preserve"> регион, тем активнее там будут развиваться офлайн-продажи. Для каждого родителя по-прежнему важно лично, а не на картинке убедиться в качестве товара, которым будет пользоваться их ребенок.</w:t>
      </w:r>
    </w:p>
    <w:p w14:paraId="21E0F5E3" w14:textId="77777777" w:rsidR="008664AC" w:rsidRPr="008664AC" w:rsidRDefault="008664AC" w:rsidP="008664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664AC">
        <w:rPr>
          <w:rFonts w:ascii="Roboto" w:eastAsia="Times New Roman" w:hAnsi="Roboto" w:cs="Times New Roman"/>
          <w:sz w:val="24"/>
          <w:szCs w:val="24"/>
          <w:lang w:eastAsia="ru-RU"/>
        </w:rPr>
        <w:t>На семинаре мы разберем все аспекты развития бизнеса в регионах, причем сделаем это на примере конкретных детских кейсов. Покажем, как выиграл бизнес от использования наших инструментов. Участники семинара смогут воспользоваться нашими реальными советами и составить конкретный план действий.</w:t>
      </w:r>
    </w:p>
    <w:p w14:paraId="4E45C8C0" w14:textId="77777777" w:rsidR="008664AC" w:rsidRPr="008664AC" w:rsidRDefault="008664AC" w:rsidP="008664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8664AC">
        <w:rPr>
          <w:rFonts w:ascii="Roboto" w:eastAsia="Times New Roman" w:hAnsi="Roboto" w:cs="Times New Roman"/>
          <w:b/>
          <w:bCs/>
          <w:i/>
          <w:iCs/>
          <w:sz w:val="24"/>
          <w:szCs w:val="24"/>
          <w:lang w:eastAsia="ru-RU"/>
        </w:rPr>
        <w:t>Спикеры:</w:t>
      </w:r>
      <w:r w:rsidRPr="008664AC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t> </w:t>
      </w:r>
      <w:proofErr w:type="spellStart"/>
      <w:r w:rsidRPr="008664AC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t>Заусаев</w:t>
      </w:r>
      <w:proofErr w:type="spellEnd"/>
      <w:r w:rsidRPr="008664AC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t xml:space="preserve"> Андрей, эксперт в области ретейла и региональных стратегий развития, основатель партнерства Consult-DV.com, автор книг.</w:t>
      </w:r>
    </w:p>
    <w:p w14:paraId="66334BEF" w14:textId="77777777" w:rsidR="008664AC" w:rsidRPr="008664AC" w:rsidRDefault="008664AC" w:rsidP="008664A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 w:rsidRPr="008664AC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t>Обедзинская</w:t>
      </w:r>
      <w:proofErr w:type="spellEnd"/>
      <w:r w:rsidRPr="008664AC">
        <w:rPr>
          <w:rFonts w:ascii="Roboto" w:eastAsia="Times New Roman" w:hAnsi="Roboto" w:cs="Times New Roman"/>
          <w:i/>
          <w:iCs/>
          <w:sz w:val="24"/>
          <w:szCs w:val="24"/>
          <w:lang w:eastAsia="ru-RU"/>
        </w:rPr>
        <w:t xml:space="preserve"> Надежда, эксперт в области стратегического маркетинга, директор по маркетингу в региональных розничных сетях (2008–2019), аккредитованный консультант по маркетингу в ЦОУ «Мой бизнес» с 2019.</w:t>
      </w:r>
    </w:p>
    <w:p w14:paraId="5499C7F2" w14:textId="77777777" w:rsidR="008664AC" w:rsidRDefault="008664AC"/>
    <w:sectPr w:rsidR="0086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AC"/>
    <w:rsid w:val="0086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CA2F"/>
  <w15:chartTrackingRefBased/>
  <w15:docId w15:val="{7B98077D-E4DE-42C3-ABD4-34E2FC58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1</cp:revision>
  <dcterms:created xsi:type="dcterms:W3CDTF">2022-05-13T14:36:00Z</dcterms:created>
  <dcterms:modified xsi:type="dcterms:W3CDTF">2022-05-13T14:37:00Z</dcterms:modified>
</cp:coreProperties>
</file>