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DF" w:rsidRDefault="001821DF" w:rsidP="0017793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ВАЖНЫЙ РАЗГОВОР </w:t>
      </w:r>
      <w:r w:rsidRPr="001821DF">
        <w:rPr>
          <w:b/>
          <w:color w:val="E10F73"/>
          <w:sz w:val="28"/>
          <w:szCs w:val="28"/>
        </w:rPr>
        <w:t>ONLINE</w:t>
      </w:r>
      <w:r>
        <w:rPr>
          <w:b/>
          <w:sz w:val="28"/>
          <w:szCs w:val="28"/>
        </w:rPr>
        <w:t xml:space="preserve">. </w:t>
      </w:r>
      <w:r w:rsidR="00180804" w:rsidRPr="00180804">
        <w:rPr>
          <w:b/>
          <w:sz w:val="28"/>
          <w:szCs w:val="28"/>
        </w:rPr>
        <w:t>Перспективные проекты для лицензирования</w:t>
      </w:r>
    </w:p>
    <w:p w:rsidR="00634260" w:rsidRDefault="00634260" w:rsidP="001821DF">
      <w:pPr>
        <w:pStyle w:val="a3"/>
        <w:rPr>
          <w:b/>
          <w:sz w:val="28"/>
          <w:szCs w:val="28"/>
        </w:rPr>
      </w:pPr>
    </w:p>
    <w:p w:rsidR="00634260" w:rsidRPr="00634260" w:rsidRDefault="00634260" w:rsidP="001821DF">
      <w:pPr>
        <w:pStyle w:val="a3"/>
        <w:rPr>
          <w:i/>
          <w:sz w:val="28"/>
          <w:szCs w:val="28"/>
        </w:rPr>
      </w:pPr>
      <w:r w:rsidRPr="00634260">
        <w:rPr>
          <w:i/>
          <w:sz w:val="28"/>
          <w:szCs w:val="28"/>
        </w:rPr>
        <w:t>Обсудим с экспертами рынка, как молодым брендам заявить о себе и успешно конкур</w:t>
      </w:r>
      <w:bookmarkStart w:id="0" w:name="_GoBack"/>
      <w:bookmarkEnd w:id="0"/>
      <w:r w:rsidRPr="00634260">
        <w:rPr>
          <w:i/>
          <w:sz w:val="28"/>
          <w:szCs w:val="28"/>
        </w:rPr>
        <w:t>ировать в условиях новой реальности</w:t>
      </w:r>
    </w:p>
    <w:p w:rsidR="00634260" w:rsidRDefault="00634260" w:rsidP="001821DF">
      <w:pPr>
        <w:pStyle w:val="a3"/>
      </w:pPr>
    </w:p>
    <w:p w:rsidR="00180804" w:rsidRDefault="00F75028" w:rsidP="001821DF">
      <w:pPr>
        <w:pStyle w:val="a3"/>
      </w:pPr>
      <w:r>
        <w:t>К</w:t>
      </w:r>
      <w:r w:rsidRPr="00F75028">
        <w:t xml:space="preserve">лючевую роль в развитии </w:t>
      </w:r>
      <w:r>
        <w:t>российского лицензионного</w:t>
      </w:r>
      <w:r w:rsidRPr="00F75028">
        <w:t xml:space="preserve"> рынка </w:t>
      </w:r>
      <w:r>
        <w:t>и изменениях в конкурентной среде играют,</w:t>
      </w:r>
      <w:r w:rsidRPr="00F75028">
        <w:t xml:space="preserve"> прежде всего</w:t>
      </w:r>
      <w:r>
        <w:t>,</w:t>
      </w:r>
      <w:r w:rsidRPr="00F75028">
        <w:t xml:space="preserve"> </w:t>
      </w:r>
      <w:r>
        <w:t>сами участники лицензионного бизнеса. Даже в условиях неопределенности к</w:t>
      </w:r>
      <w:r w:rsidR="00180804">
        <w:t xml:space="preserve">омпании </w:t>
      </w:r>
      <w:r w:rsidR="00180804" w:rsidRPr="00180804">
        <w:t>борются за внимание покупателя</w:t>
      </w:r>
      <w:r w:rsidR="00180804">
        <w:t xml:space="preserve"> в офлайн и онлайн среде, при этом на вершине всегда остаются бренды, широко известные аудитории.</w:t>
      </w:r>
      <w:r>
        <w:t xml:space="preserve"> Однако с каждым годом </w:t>
      </w:r>
      <w:r w:rsidR="00180804">
        <w:t>дистанция между новыми локальными брендами и крупными франшизами становится все меньше благодаря уникальности и креативным решениям со ст</w:t>
      </w:r>
      <w:r>
        <w:t>ороны начинающих игроков рынка.</w:t>
      </w:r>
    </w:p>
    <w:p w:rsidR="005A2051" w:rsidRDefault="005A2051" w:rsidP="001821DF">
      <w:pPr>
        <w:pStyle w:val="a3"/>
      </w:pPr>
    </w:p>
    <w:p w:rsidR="00452B83" w:rsidRPr="00452B83" w:rsidRDefault="00F75028" w:rsidP="00E3516D">
      <w:pPr>
        <w:pStyle w:val="a3"/>
      </w:pPr>
      <w:r>
        <w:rPr>
          <w:b/>
        </w:rPr>
        <w:t>17</w:t>
      </w:r>
      <w:r w:rsidR="00452B83" w:rsidRPr="00CA2B83">
        <w:rPr>
          <w:b/>
        </w:rPr>
        <w:t xml:space="preserve"> </w:t>
      </w:r>
      <w:r>
        <w:rPr>
          <w:b/>
        </w:rPr>
        <w:t xml:space="preserve">мая </w:t>
      </w:r>
      <w:r w:rsidR="00452B83" w:rsidRPr="00CA2B83">
        <w:rPr>
          <w:b/>
        </w:rPr>
        <w:t>в 15:00</w:t>
      </w:r>
      <w:r w:rsidR="00452B83">
        <w:t xml:space="preserve"> </w:t>
      </w:r>
      <w:r w:rsidR="00190866">
        <w:t xml:space="preserve">на </w:t>
      </w:r>
      <w:r w:rsidR="00190866">
        <w:rPr>
          <w:lang w:val="en-US"/>
        </w:rPr>
        <w:t>Licensing</w:t>
      </w:r>
      <w:r w:rsidR="00190866" w:rsidRPr="00190866">
        <w:t xml:space="preserve"> </w:t>
      </w:r>
      <w:r w:rsidR="00190866">
        <w:rPr>
          <w:lang w:val="en-US"/>
        </w:rPr>
        <w:t>in</w:t>
      </w:r>
      <w:r w:rsidR="00190866" w:rsidRPr="00190866">
        <w:t xml:space="preserve"> </w:t>
      </w:r>
      <w:r w:rsidR="00190866">
        <w:rPr>
          <w:lang w:val="en-US"/>
        </w:rPr>
        <w:t>Russia</w:t>
      </w:r>
      <w:r w:rsidR="00190866" w:rsidRPr="00190866">
        <w:t xml:space="preserve"> </w:t>
      </w:r>
      <w:r w:rsidR="00190866">
        <w:rPr>
          <w:lang w:val="en-US"/>
        </w:rPr>
        <w:t>TV</w:t>
      </w:r>
      <w:r w:rsidR="00190866" w:rsidRPr="00190866">
        <w:t xml:space="preserve"> </w:t>
      </w:r>
      <w:r w:rsidR="00452B83">
        <w:t>состоится очередная рабочая встреча с экспертами отрасли, среди которых представители компаний</w:t>
      </w:r>
      <w:r w:rsidR="00BD4644">
        <w:t xml:space="preserve">: </w:t>
      </w:r>
      <w:r w:rsidR="00452B83">
        <w:t xml:space="preserve"> </w:t>
      </w:r>
      <w:r w:rsidR="00BD4644">
        <w:t>TOYROY (</w:t>
      </w:r>
      <w:r>
        <w:t xml:space="preserve">авторский интеллектуальный бутик </w:t>
      </w:r>
      <w:r w:rsidR="00BD4644">
        <w:t xml:space="preserve">продюсера и писателя Олега Роя), </w:t>
      </w:r>
      <w:r w:rsidR="00190866" w:rsidRPr="00190866">
        <w:t xml:space="preserve">КАРАМЕЛЬ И КО, </w:t>
      </w:r>
      <w:r w:rsidR="00BD4644">
        <w:t xml:space="preserve">ЦЕНТРУМ, АЛИСА, </w:t>
      </w:r>
      <w:r w:rsidR="00190866">
        <w:t>СЛАДКАЯ СКАЗКА,</w:t>
      </w:r>
      <w:r w:rsidR="00190866" w:rsidRPr="00BD4644">
        <w:t xml:space="preserve"> </w:t>
      </w:r>
      <w:r w:rsidR="00BD4644" w:rsidRPr="00BD4644">
        <w:t>ИЗДАТЕЛЬСКИЙ ДОМ «ЛЕВ»</w:t>
      </w:r>
      <w:r w:rsidR="00190866">
        <w:t xml:space="preserve">, </w:t>
      </w:r>
      <w:r w:rsidR="00190866">
        <w:rPr>
          <w:lang w:val="en-US"/>
        </w:rPr>
        <w:t>B</w:t>
      </w:r>
      <w:r w:rsidR="00190866" w:rsidRPr="0022325A">
        <w:t>4</w:t>
      </w:r>
      <w:r w:rsidR="00190866">
        <w:rPr>
          <w:lang w:val="en-US"/>
        </w:rPr>
        <w:t>R</w:t>
      </w:r>
      <w:r w:rsidR="00190866">
        <w:t xml:space="preserve">. </w:t>
      </w:r>
      <w:r w:rsidR="00452B83">
        <w:t xml:space="preserve">Мероприятие пройдет в онлайн-формате. </w:t>
      </w:r>
    </w:p>
    <w:p w:rsidR="003B1B8F" w:rsidRDefault="003B1B8F" w:rsidP="00177939">
      <w:pPr>
        <w:pStyle w:val="a3"/>
      </w:pPr>
    </w:p>
    <w:p w:rsidR="00177939" w:rsidRPr="00177939" w:rsidRDefault="00021733" w:rsidP="00177939">
      <w:pPr>
        <w:pStyle w:val="a3"/>
        <w:rPr>
          <w:b/>
        </w:rPr>
      </w:pPr>
      <w:r>
        <w:rPr>
          <w:b/>
        </w:rPr>
        <w:t>Обсудим:</w:t>
      </w:r>
    </w:p>
    <w:p w:rsidR="00177939" w:rsidRDefault="00177939" w:rsidP="00177939">
      <w:pPr>
        <w:pStyle w:val="a3"/>
      </w:pPr>
    </w:p>
    <w:p w:rsidR="00BD4644" w:rsidRDefault="00BD4644" w:rsidP="00646FD8">
      <w:pPr>
        <w:pStyle w:val="a3"/>
        <w:numPr>
          <w:ilvl w:val="0"/>
          <w:numId w:val="5"/>
        </w:numPr>
      </w:pPr>
      <w:r>
        <w:t>Создание успешной лицензионной истории с нуля</w:t>
      </w:r>
    </w:p>
    <w:p w:rsidR="00BD4644" w:rsidRDefault="00BD4644" w:rsidP="00646FD8">
      <w:pPr>
        <w:pStyle w:val="a3"/>
        <w:numPr>
          <w:ilvl w:val="0"/>
          <w:numId w:val="5"/>
        </w:numPr>
      </w:pPr>
      <w:r w:rsidRPr="00BD4644">
        <w:t xml:space="preserve">Как молодым брендам конкурировать в </w:t>
      </w:r>
      <w:r w:rsidR="008A482E">
        <w:t xml:space="preserve">условиях </w:t>
      </w:r>
      <w:r w:rsidRPr="00BD4644">
        <w:t>новой реальности</w:t>
      </w:r>
    </w:p>
    <w:p w:rsidR="00BD4644" w:rsidRDefault="00BD4644" w:rsidP="00646FD8">
      <w:pPr>
        <w:pStyle w:val="a3"/>
        <w:numPr>
          <w:ilvl w:val="0"/>
          <w:numId w:val="5"/>
        </w:numPr>
      </w:pPr>
      <w:r>
        <w:t>Монетизацию успешного молодого бренда и выход в различные продуктовые категории</w:t>
      </w:r>
    </w:p>
    <w:p w:rsidR="00BD4644" w:rsidRDefault="00BD4644" w:rsidP="00646FD8">
      <w:pPr>
        <w:pStyle w:val="a3"/>
        <w:numPr>
          <w:ilvl w:val="0"/>
          <w:numId w:val="5"/>
        </w:numPr>
      </w:pPr>
      <w:r>
        <w:t>Ключевые направления для развития на 2022 год</w:t>
      </w:r>
    </w:p>
    <w:p w:rsidR="00DC24E6" w:rsidRDefault="00BD4644" w:rsidP="00646FD8">
      <w:pPr>
        <w:pStyle w:val="a3"/>
        <w:numPr>
          <w:ilvl w:val="0"/>
          <w:numId w:val="5"/>
        </w:numPr>
      </w:pPr>
      <w:r>
        <w:t>Нестандартные способы привлечения потребителей с минимальным бюджетом</w:t>
      </w:r>
    </w:p>
    <w:p w:rsidR="00BD4644" w:rsidRDefault="00BD4644" w:rsidP="00BD4644">
      <w:pPr>
        <w:pStyle w:val="a3"/>
      </w:pPr>
    </w:p>
    <w:p w:rsidR="00177939" w:rsidRPr="00177939" w:rsidRDefault="00177939" w:rsidP="00177939">
      <w:pPr>
        <w:pStyle w:val="a3"/>
        <w:rPr>
          <w:b/>
        </w:rPr>
      </w:pPr>
      <w:r w:rsidRPr="00177939">
        <w:rPr>
          <w:b/>
        </w:rPr>
        <w:t xml:space="preserve">Приглашаем вас присоединиться к рабочей встрече </w:t>
      </w:r>
      <w:r w:rsidRPr="00177939">
        <w:rPr>
          <w:b/>
          <w:color w:val="E10F73"/>
          <w:lang w:val="en-US"/>
        </w:rPr>
        <w:t>ONLINE</w:t>
      </w:r>
      <w:r w:rsidRPr="00177939">
        <w:rPr>
          <w:b/>
          <w:color w:val="E10F73"/>
        </w:rPr>
        <w:t xml:space="preserve"> </w:t>
      </w:r>
      <w:r w:rsidR="00CA2B83">
        <w:rPr>
          <w:b/>
          <w:color w:val="E10F73"/>
        </w:rPr>
        <w:t>1</w:t>
      </w:r>
      <w:r w:rsidR="00BD4644">
        <w:rPr>
          <w:b/>
          <w:color w:val="E10F73"/>
        </w:rPr>
        <w:t>7</w:t>
      </w:r>
      <w:r w:rsidR="002346B0">
        <w:rPr>
          <w:b/>
          <w:color w:val="E10F73"/>
        </w:rPr>
        <w:t xml:space="preserve"> </w:t>
      </w:r>
      <w:r w:rsidR="00BD4644">
        <w:rPr>
          <w:b/>
          <w:color w:val="E10F73"/>
        </w:rPr>
        <w:t>мая</w:t>
      </w:r>
      <w:r w:rsidRPr="00177939">
        <w:rPr>
          <w:b/>
          <w:color w:val="E10F73"/>
        </w:rPr>
        <w:t xml:space="preserve"> в 15:00</w:t>
      </w:r>
      <w:r w:rsidRPr="00414B8F">
        <w:t>.</w:t>
      </w:r>
    </w:p>
    <w:p w:rsidR="00EF29CB" w:rsidRDefault="00EF29CB" w:rsidP="00177939">
      <w:pPr>
        <w:pStyle w:val="a3"/>
      </w:pPr>
    </w:p>
    <w:p w:rsidR="00EF29CB" w:rsidRDefault="00EF29CB" w:rsidP="00177939">
      <w:pPr>
        <w:pStyle w:val="a3"/>
      </w:pPr>
      <w:r>
        <w:t xml:space="preserve">Модератором выступит </w:t>
      </w:r>
      <w:r w:rsidRPr="00EF29CB">
        <w:rPr>
          <w:b/>
        </w:rPr>
        <w:t>Марина Семенихина</w:t>
      </w:r>
      <w:r w:rsidRPr="00EF29CB">
        <w:t xml:space="preserve">, представитель </w:t>
      </w:r>
      <w:proofErr w:type="spellStart"/>
      <w:r w:rsidRPr="00EF29CB">
        <w:rPr>
          <w:b/>
        </w:rPr>
        <w:t>Licensing</w:t>
      </w:r>
      <w:proofErr w:type="spellEnd"/>
      <w:r w:rsidRPr="00EF29CB">
        <w:rPr>
          <w:b/>
        </w:rPr>
        <w:t xml:space="preserve"> </w:t>
      </w:r>
      <w:proofErr w:type="spellStart"/>
      <w:r w:rsidRPr="00EF29CB">
        <w:rPr>
          <w:b/>
        </w:rPr>
        <w:t>International</w:t>
      </w:r>
      <w:proofErr w:type="spellEnd"/>
      <w:r w:rsidRPr="00EF29CB">
        <w:t xml:space="preserve"> в России, главный редактор журнала </w:t>
      </w:r>
      <w:proofErr w:type="spellStart"/>
      <w:r w:rsidRPr="00EF29CB">
        <w:t>Licensing</w:t>
      </w:r>
      <w:proofErr w:type="spellEnd"/>
      <w:r w:rsidRPr="00EF29CB">
        <w:t xml:space="preserve"> </w:t>
      </w:r>
      <w:proofErr w:type="spellStart"/>
      <w:r w:rsidRPr="00EF29CB">
        <w:t>in</w:t>
      </w:r>
      <w:proofErr w:type="spellEnd"/>
      <w:r w:rsidRPr="00EF29CB">
        <w:t xml:space="preserve"> </w:t>
      </w:r>
      <w:proofErr w:type="spellStart"/>
      <w:r w:rsidRPr="00EF29CB">
        <w:t>Russia</w:t>
      </w:r>
      <w:proofErr w:type="spellEnd"/>
      <w:r>
        <w:t>.</w:t>
      </w:r>
    </w:p>
    <w:p w:rsidR="00EF29CB" w:rsidRDefault="00EF29CB" w:rsidP="00177939">
      <w:pPr>
        <w:pStyle w:val="a3"/>
      </w:pPr>
    </w:p>
    <w:p w:rsidR="0031562D" w:rsidRDefault="002346B0" w:rsidP="00177939">
      <w:pPr>
        <w:pStyle w:val="a3"/>
        <w:rPr>
          <w:b/>
          <w:sz w:val="28"/>
          <w:szCs w:val="28"/>
        </w:rPr>
      </w:pPr>
      <w:r w:rsidRPr="0031562D">
        <w:rPr>
          <w:b/>
          <w:sz w:val="28"/>
          <w:szCs w:val="28"/>
        </w:rPr>
        <w:t xml:space="preserve">Регистрация на </w:t>
      </w:r>
      <w:r w:rsidRPr="0031562D">
        <w:rPr>
          <w:b/>
          <w:sz w:val="28"/>
          <w:szCs w:val="28"/>
          <w:lang w:val="en-US"/>
        </w:rPr>
        <w:t>ONLINE</w:t>
      </w:r>
      <w:r w:rsidRPr="0031562D">
        <w:rPr>
          <w:b/>
          <w:sz w:val="28"/>
          <w:szCs w:val="28"/>
        </w:rPr>
        <w:t xml:space="preserve"> мероприятие </w:t>
      </w:r>
    </w:p>
    <w:p w:rsidR="002346B0" w:rsidRPr="00C042BB" w:rsidRDefault="00634260" w:rsidP="00177939">
      <w:pPr>
        <w:pStyle w:val="a3"/>
        <w:rPr>
          <w:b/>
          <w:color w:val="E10F73"/>
          <w:sz w:val="28"/>
          <w:szCs w:val="28"/>
        </w:rPr>
      </w:pPr>
      <w:hyperlink r:id="rId6" w:history="1">
        <w:r w:rsidR="00C042BB" w:rsidRPr="00C042BB">
          <w:rPr>
            <w:rStyle w:val="a4"/>
            <w:b/>
            <w:color w:val="E10F73"/>
            <w:sz w:val="28"/>
            <w:szCs w:val="28"/>
          </w:rPr>
          <w:t>https://licensing-in-russia.timepad.ru/event/2031476/</w:t>
        </w:r>
      </w:hyperlink>
      <w:r w:rsidR="00C042BB" w:rsidRPr="00C042BB">
        <w:rPr>
          <w:b/>
          <w:color w:val="E10F73"/>
          <w:sz w:val="28"/>
          <w:szCs w:val="28"/>
        </w:rPr>
        <w:t xml:space="preserve"> </w:t>
      </w:r>
    </w:p>
    <w:p w:rsidR="00C042BB" w:rsidRDefault="00C042BB" w:rsidP="00177939">
      <w:pPr>
        <w:pStyle w:val="a3"/>
      </w:pPr>
    </w:p>
    <w:p w:rsidR="003A555B" w:rsidRPr="003A555B" w:rsidRDefault="003A555B" w:rsidP="00CA2B83">
      <w:pPr>
        <w:pStyle w:val="a3"/>
        <w:rPr>
          <w:b/>
          <w:sz w:val="28"/>
          <w:szCs w:val="28"/>
        </w:rPr>
      </w:pPr>
      <w:r w:rsidRPr="003A555B">
        <w:rPr>
          <w:b/>
          <w:sz w:val="28"/>
          <w:szCs w:val="28"/>
        </w:rPr>
        <w:t>Прямая ссылка на трансляцию</w:t>
      </w:r>
    </w:p>
    <w:p w:rsidR="003A555B" w:rsidRPr="003A555B" w:rsidRDefault="00634260" w:rsidP="00CA2B83">
      <w:pPr>
        <w:pStyle w:val="a3"/>
        <w:rPr>
          <w:b/>
          <w:color w:val="E10F73"/>
          <w:sz w:val="28"/>
          <w:szCs w:val="28"/>
        </w:rPr>
      </w:pPr>
      <w:hyperlink r:id="rId7" w:history="1">
        <w:r w:rsidR="003A555B" w:rsidRPr="003A555B">
          <w:rPr>
            <w:rStyle w:val="a4"/>
            <w:b/>
            <w:color w:val="E10F73"/>
            <w:sz w:val="28"/>
            <w:szCs w:val="28"/>
          </w:rPr>
          <w:t>https://start.bizon365.ru/room/50734/l32rry2d2l</w:t>
        </w:r>
      </w:hyperlink>
      <w:r w:rsidR="003A555B" w:rsidRPr="003A555B">
        <w:rPr>
          <w:b/>
          <w:color w:val="E10F73"/>
          <w:sz w:val="28"/>
          <w:szCs w:val="28"/>
        </w:rPr>
        <w:t xml:space="preserve"> </w:t>
      </w:r>
    </w:p>
    <w:p w:rsidR="003A555B" w:rsidRPr="003A555B" w:rsidRDefault="003A555B" w:rsidP="00CA2B83">
      <w:pPr>
        <w:pStyle w:val="a3"/>
      </w:pPr>
    </w:p>
    <w:p w:rsidR="00CA2B83" w:rsidRPr="00CA2B83" w:rsidRDefault="00CA2B83" w:rsidP="00CA2B83">
      <w:pPr>
        <w:pStyle w:val="a3"/>
      </w:pPr>
      <w:r>
        <w:t>Напомним, что от</w:t>
      </w:r>
      <w:r w:rsidRPr="00CA2B83">
        <w:t xml:space="preserve">раслевой журнал </w:t>
      </w:r>
      <w:proofErr w:type="spellStart"/>
      <w:r w:rsidRPr="00CA2B83">
        <w:t>Licensing</w:t>
      </w:r>
      <w:proofErr w:type="spellEnd"/>
      <w:r w:rsidRPr="00CA2B83">
        <w:t xml:space="preserve"> </w:t>
      </w:r>
      <w:proofErr w:type="spellStart"/>
      <w:r w:rsidRPr="00CA2B83">
        <w:t>in</w:t>
      </w:r>
      <w:proofErr w:type="spellEnd"/>
      <w:r w:rsidRPr="00CA2B83">
        <w:t xml:space="preserve"> </w:t>
      </w:r>
      <w:proofErr w:type="spellStart"/>
      <w:r w:rsidRPr="00CA2B83">
        <w:t>Russia</w:t>
      </w:r>
      <w:proofErr w:type="spellEnd"/>
      <w:r w:rsidRPr="00CA2B83">
        <w:t xml:space="preserve"> запустил серию онлайн-встреч с представителями лицензионного бизнеса, российскими и международными компаниями, для обсуждения актуальной ситуации на рынке лицензий и выработке мер по преодолению кризиса.</w:t>
      </w:r>
      <w:r>
        <w:t xml:space="preserve"> Записи эфиров доступны на</w:t>
      </w:r>
      <w:r w:rsidRPr="00CA2B83">
        <w:t xml:space="preserve"> официальном </w:t>
      </w:r>
      <w:hyperlink r:id="rId8" w:history="1">
        <w:proofErr w:type="spellStart"/>
        <w:r w:rsidRPr="00CA2B83">
          <w:rPr>
            <w:rStyle w:val="a4"/>
            <w:color w:val="E10F73"/>
          </w:rPr>
          <w:t>YouTube</w:t>
        </w:r>
        <w:proofErr w:type="spellEnd"/>
        <w:r w:rsidRPr="00CA2B83">
          <w:rPr>
            <w:rStyle w:val="a4"/>
            <w:color w:val="E10F73"/>
          </w:rPr>
          <w:t xml:space="preserve"> – канале </w:t>
        </w:r>
        <w:proofErr w:type="spellStart"/>
        <w:r w:rsidRPr="00CA2B83">
          <w:rPr>
            <w:rStyle w:val="a4"/>
            <w:color w:val="E10F73"/>
          </w:rPr>
          <w:t>Licensing</w:t>
        </w:r>
        <w:proofErr w:type="spellEnd"/>
        <w:r w:rsidRPr="00CA2B83">
          <w:rPr>
            <w:rStyle w:val="a4"/>
            <w:color w:val="E10F73"/>
          </w:rPr>
          <w:t xml:space="preserve"> </w:t>
        </w:r>
        <w:proofErr w:type="spellStart"/>
        <w:r w:rsidRPr="00CA2B83">
          <w:rPr>
            <w:rStyle w:val="a4"/>
            <w:color w:val="E10F73"/>
          </w:rPr>
          <w:t>in</w:t>
        </w:r>
        <w:proofErr w:type="spellEnd"/>
        <w:r w:rsidRPr="00CA2B83">
          <w:rPr>
            <w:rStyle w:val="a4"/>
            <w:color w:val="E10F73"/>
          </w:rPr>
          <w:t xml:space="preserve"> </w:t>
        </w:r>
        <w:proofErr w:type="spellStart"/>
        <w:r w:rsidRPr="00CA2B83">
          <w:rPr>
            <w:rStyle w:val="a4"/>
            <w:color w:val="E10F73"/>
          </w:rPr>
          <w:t>Russia</w:t>
        </w:r>
        <w:proofErr w:type="spellEnd"/>
      </w:hyperlink>
      <w:r>
        <w:t>.</w:t>
      </w:r>
    </w:p>
    <w:p w:rsidR="00CA2B83" w:rsidRDefault="00CA2B83" w:rsidP="00177939">
      <w:pPr>
        <w:pStyle w:val="a3"/>
        <w:rPr>
          <w:b/>
        </w:rPr>
      </w:pPr>
    </w:p>
    <w:p w:rsidR="002346B0" w:rsidRPr="00191CFA" w:rsidRDefault="002346B0" w:rsidP="002346B0">
      <w:pPr>
        <w:pStyle w:val="a3"/>
      </w:pPr>
      <w:r>
        <w:t xml:space="preserve">Приглашаем специалистов лицензионного бизнеса присоединиться к </w:t>
      </w:r>
      <w:proofErr w:type="gramStart"/>
      <w:r w:rsidR="00CA2B83">
        <w:t>официальному</w:t>
      </w:r>
      <w:proofErr w:type="gramEnd"/>
      <w:r>
        <w:t xml:space="preserve"> </w:t>
      </w:r>
      <w:proofErr w:type="spellStart"/>
      <w:r w:rsidRPr="00191CFA">
        <w:t>telegram</w:t>
      </w:r>
      <w:proofErr w:type="spellEnd"/>
      <w:r w:rsidRPr="00191CFA">
        <w:t>-канал</w:t>
      </w:r>
      <w:r>
        <w:t>у</w:t>
      </w:r>
      <w:r w:rsidRPr="00191CFA">
        <w:t xml:space="preserve"> </w:t>
      </w:r>
      <w:hyperlink r:id="rId9" w:history="1">
        <w:r w:rsidRPr="00191CFA">
          <w:rPr>
            <w:rStyle w:val="a4"/>
            <w:color w:val="E10F73"/>
          </w:rPr>
          <w:t>https://t.me/licensingInRussia</w:t>
        </w:r>
      </w:hyperlink>
      <w:r>
        <w:rPr>
          <w:rStyle w:val="a4"/>
          <w:color w:val="auto"/>
          <w:u w:val="none"/>
        </w:rPr>
        <w:t xml:space="preserve">, чтобы всегда быть в курсе </w:t>
      </w:r>
      <w:r>
        <w:t>актуальных новостей лицензионного рынка.</w:t>
      </w:r>
      <w:r w:rsidRPr="00191CFA">
        <w:t xml:space="preserve"> </w:t>
      </w:r>
    </w:p>
    <w:p w:rsidR="002346B0" w:rsidRPr="009131FC" w:rsidRDefault="002346B0" w:rsidP="00177939">
      <w:pPr>
        <w:pStyle w:val="a3"/>
        <w:rPr>
          <w:b/>
          <w:color w:val="E10F73"/>
        </w:rPr>
      </w:pPr>
    </w:p>
    <w:p w:rsidR="006D6237" w:rsidRDefault="002346B0" w:rsidP="00177939">
      <w:pPr>
        <w:pStyle w:val="a3"/>
        <w:rPr>
          <w:b/>
          <w:u w:val="single"/>
        </w:rPr>
      </w:pPr>
      <w:r w:rsidRPr="008E7E21">
        <w:rPr>
          <w:b/>
          <w:u w:val="single"/>
        </w:rPr>
        <w:t>О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Licensing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in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Russia</w:t>
      </w:r>
    </w:p>
    <w:p w:rsidR="0038097B" w:rsidRPr="0038097B" w:rsidRDefault="0038097B" w:rsidP="00177939">
      <w:pPr>
        <w:pStyle w:val="a3"/>
        <w:rPr>
          <w:b/>
          <w:u w:val="single"/>
        </w:rPr>
      </w:pPr>
    </w:p>
    <w:p w:rsidR="00177939" w:rsidRPr="0062152C" w:rsidRDefault="002346B0" w:rsidP="00177939">
      <w:pPr>
        <w:pStyle w:val="a3"/>
        <w:rPr>
          <w:b/>
          <w:u w:val="single"/>
        </w:rPr>
      </w:pPr>
      <w:proofErr w:type="spellStart"/>
      <w:r w:rsidRPr="008E7E21">
        <w:rPr>
          <w:b/>
        </w:rPr>
        <w:t>Licensing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in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Russia</w:t>
      </w:r>
      <w:proofErr w:type="spellEnd"/>
      <w:r w:rsidRPr="008E7E21">
        <w:t xml:space="preserve"> – российский проект, работающий по международным стандартам, который опирается на ценности международной ассоциации </w:t>
      </w:r>
      <w:proofErr w:type="spellStart"/>
      <w:r w:rsidRPr="008E7E21">
        <w:t>Licensing</w:t>
      </w:r>
      <w:proofErr w:type="spellEnd"/>
      <w:r w:rsidRPr="008E7E21">
        <w:t xml:space="preserve"> </w:t>
      </w:r>
      <w:proofErr w:type="spellStart"/>
      <w:r w:rsidRPr="008E7E21">
        <w:t>International</w:t>
      </w:r>
      <w:proofErr w:type="spellEnd"/>
      <w:r w:rsidRPr="008E7E21">
        <w:t xml:space="preserve"> и способствует развитию ее основных направлений деятельности в России: образование, исследования, </w:t>
      </w:r>
      <w:proofErr w:type="spellStart"/>
      <w:r w:rsidRPr="008E7E21">
        <w:t>нетворкинг</w:t>
      </w:r>
      <w:proofErr w:type="spellEnd"/>
      <w:r w:rsidRPr="008E7E21">
        <w:t>.</w:t>
      </w:r>
      <w:r>
        <w:t xml:space="preserve"> </w:t>
      </w:r>
      <w:r w:rsidR="002B39BC" w:rsidRPr="002B39BC">
        <w:t xml:space="preserve">Отраслевой журнал </w:t>
      </w:r>
      <w:proofErr w:type="spellStart"/>
      <w:r w:rsidR="002B39BC" w:rsidRPr="002B39BC">
        <w:t>Licensing</w:t>
      </w:r>
      <w:proofErr w:type="spellEnd"/>
      <w:r w:rsidR="002B39BC" w:rsidRPr="002B39BC">
        <w:t xml:space="preserve"> </w:t>
      </w:r>
      <w:proofErr w:type="spellStart"/>
      <w:r w:rsidR="002B39BC" w:rsidRPr="002B39BC">
        <w:t>in</w:t>
      </w:r>
      <w:proofErr w:type="spellEnd"/>
      <w:r w:rsidR="002B39BC" w:rsidRPr="002B39BC">
        <w:t xml:space="preserve"> </w:t>
      </w:r>
      <w:proofErr w:type="spellStart"/>
      <w:r w:rsidR="002B39BC" w:rsidRPr="002B39BC">
        <w:t>Russia</w:t>
      </w:r>
      <w:proofErr w:type="spellEnd"/>
      <w:r w:rsidR="002B39BC" w:rsidRPr="002B39BC">
        <w:t xml:space="preserve"> является организатором ежегодного лицензионного саммита «</w:t>
      </w:r>
      <w:proofErr w:type="spellStart"/>
      <w:r w:rsidR="002B39BC" w:rsidRPr="002B39BC">
        <w:t>Moscow</w:t>
      </w:r>
      <w:proofErr w:type="spellEnd"/>
      <w:r w:rsidR="002B39BC" w:rsidRPr="002B39BC">
        <w:t xml:space="preserve"> </w:t>
      </w:r>
      <w:proofErr w:type="spellStart"/>
      <w:r w:rsidR="002B39BC" w:rsidRPr="002B39BC">
        <w:t>Licensing</w:t>
      </w:r>
      <w:proofErr w:type="spellEnd"/>
      <w:r w:rsidR="002B39BC" w:rsidRPr="002B39BC">
        <w:t xml:space="preserve"> </w:t>
      </w:r>
      <w:proofErr w:type="spellStart"/>
      <w:r w:rsidR="002B39BC" w:rsidRPr="002B39BC">
        <w:t>Summit</w:t>
      </w:r>
      <w:proofErr w:type="spellEnd"/>
      <w:r w:rsidR="002B39BC" w:rsidRPr="002B39BC">
        <w:t>» и первой в России премии для профессионалов лицензионной отрасли «</w:t>
      </w:r>
      <w:proofErr w:type="spellStart"/>
      <w:r w:rsidR="002B39BC" w:rsidRPr="002B39BC">
        <w:t>Russian</w:t>
      </w:r>
      <w:proofErr w:type="spellEnd"/>
      <w:r w:rsidR="002B39BC" w:rsidRPr="002B39BC">
        <w:t xml:space="preserve"> </w:t>
      </w:r>
      <w:proofErr w:type="spellStart"/>
      <w:r w:rsidR="002B39BC" w:rsidRPr="002B39BC">
        <w:t>Licensing</w:t>
      </w:r>
      <w:proofErr w:type="spellEnd"/>
      <w:r w:rsidR="002B39BC" w:rsidRPr="002B39BC">
        <w:t xml:space="preserve"> </w:t>
      </w:r>
      <w:proofErr w:type="spellStart"/>
      <w:r w:rsidR="002B39BC" w:rsidRPr="002B39BC">
        <w:t>Award</w:t>
      </w:r>
      <w:proofErr w:type="spellEnd"/>
      <w:r w:rsidR="00F5574D">
        <w:rPr>
          <w:lang w:val="en-US"/>
        </w:rPr>
        <w:t>s</w:t>
      </w:r>
      <w:r w:rsidR="002B39BC" w:rsidRPr="002B39BC">
        <w:t xml:space="preserve">». </w:t>
      </w:r>
      <w:r>
        <w:t xml:space="preserve">Официальный сайт </w:t>
      </w:r>
      <w:hyperlink r:id="rId10" w:history="1">
        <w:r w:rsidRPr="008E7E21">
          <w:rPr>
            <w:rStyle w:val="a4"/>
            <w:color w:val="E10F73"/>
          </w:rPr>
          <w:t>https://licensing-in-russia.com/</w:t>
        </w:r>
      </w:hyperlink>
      <w:r w:rsidRPr="008E7E21">
        <w:rPr>
          <w:color w:val="E10F73"/>
        </w:rPr>
        <w:t xml:space="preserve"> </w:t>
      </w:r>
    </w:p>
    <w:sectPr w:rsidR="00177939" w:rsidRPr="0062152C" w:rsidSect="0018080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ED5"/>
    <w:multiLevelType w:val="hybridMultilevel"/>
    <w:tmpl w:val="AB7C4EE2"/>
    <w:lvl w:ilvl="0" w:tplc="073618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66B77"/>
    <w:multiLevelType w:val="hybridMultilevel"/>
    <w:tmpl w:val="0A04ACBC"/>
    <w:lvl w:ilvl="0" w:tplc="2EA01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0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D3DDD"/>
    <w:multiLevelType w:val="hybridMultilevel"/>
    <w:tmpl w:val="F7E22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567D3"/>
    <w:multiLevelType w:val="hybridMultilevel"/>
    <w:tmpl w:val="D0C6D8FA"/>
    <w:lvl w:ilvl="0" w:tplc="2EA01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0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60415"/>
    <w:multiLevelType w:val="hybridMultilevel"/>
    <w:tmpl w:val="999C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9"/>
    <w:rsid w:val="00021733"/>
    <w:rsid w:val="00177939"/>
    <w:rsid w:val="00180804"/>
    <w:rsid w:val="001821DF"/>
    <w:rsid w:val="00190866"/>
    <w:rsid w:val="0020763C"/>
    <w:rsid w:val="0022325A"/>
    <w:rsid w:val="002346B0"/>
    <w:rsid w:val="002B39BC"/>
    <w:rsid w:val="0031562D"/>
    <w:rsid w:val="0038097B"/>
    <w:rsid w:val="003A555B"/>
    <w:rsid w:val="003B1B8F"/>
    <w:rsid w:val="00414B8F"/>
    <w:rsid w:val="00436B1E"/>
    <w:rsid w:val="00452B83"/>
    <w:rsid w:val="00474595"/>
    <w:rsid w:val="004A3919"/>
    <w:rsid w:val="00537594"/>
    <w:rsid w:val="00544909"/>
    <w:rsid w:val="005A2051"/>
    <w:rsid w:val="0062152C"/>
    <w:rsid w:val="00634260"/>
    <w:rsid w:val="00646FD8"/>
    <w:rsid w:val="00683782"/>
    <w:rsid w:val="006D6237"/>
    <w:rsid w:val="00726104"/>
    <w:rsid w:val="008A482E"/>
    <w:rsid w:val="008B7E41"/>
    <w:rsid w:val="009131FC"/>
    <w:rsid w:val="009A0494"/>
    <w:rsid w:val="009E3022"/>
    <w:rsid w:val="00A81610"/>
    <w:rsid w:val="00AB2BDB"/>
    <w:rsid w:val="00AD2ABC"/>
    <w:rsid w:val="00B46C68"/>
    <w:rsid w:val="00BA3721"/>
    <w:rsid w:val="00BD4644"/>
    <w:rsid w:val="00C042BB"/>
    <w:rsid w:val="00C12894"/>
    <w:rsid w:val="00CA2B83"/>
    <w:rsid w:val="00D84BED"/>
    <w:rsid w:val="00D94703"/>
    <w:rsid w:val="00DC24E6"/>
    <w:rsid w:val="00E3516D"/>
    <w:rsid w:val="00EF29CB"/>
    <w:rsid w:val="00F117CA"/>
    <w:rsid w:val="00F5574D"/>
    <w:rsid w:val="00F7287E"/>
    <w:rsid w:val="00F75028"/>
    <w:rsid w:val="00F83A0C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eo69yr7kualDErT3w-U2A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art.bizon365.ru/room/50734/l32rry2d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nsing-in-russia.timepad.ru/event/203147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censing-in-russ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licensingIn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10</cp:revision>
  <dcterms:created xsi:type="dcterms:W3CDTF">2022-05-11T16:14:00Z</dcterms:created>
  <dcterms:modified xsi:type="dcterms:W3CDTF">2022-05-12T10:23:00Z</dcterms:modified>
</cp:coreProperties>
</file>