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047" w:rsidRPr="00EC1265" w:rsidRDefault="00753657">
      <w:pPr>
        <w:rPr>
          <w:b/>
        </w:rPr>
      </w:pPr>
      <w:r>
        <w:rPr>
          <w:b/>
        </w:rPr>
        <w:t>Неделя до выставки: финальная</w:t>
      </w:r>
      <w:r w:rsidR="00D37927" w:rsidRPr="00EC1265">
        <w:rPr>
          <w:b/>
        </w:rPr>
        <w:t xml:space="preserve"> схема </w:t>
      </w:r>
      <w:r>
        <w:rPr>
          <w:b/>
        </w:rPr>
        <w:t>РКФ-2022!</w:t>
      </w:r>
    </w:p>
    <w:p w:rsidR="00D37927" w:rsidRPr="005D5840" w:rsidRDefault="00EC1265">
      <w:r w:rsidRPr="005D5840">
        <w:t xml:space="preserve">Представляем </w:t>
      </w:r>
      <w:r w:rsidR="00753657">
        <w:t>итоговую</w:t>
      </w:r>
      <w:r w:rsidRPr="005D5840">
        <w:t xml:space="preserve"> схему выставки, с помощью которой вам будет проще найти нужный стенд</w:t>
      </w:r>
      <w:r w:rsidR="00424874">
        <w:t xml:space="preserve"> </w:t>
      </w:r>
      <w:r w:rsidR="00A702DC">
        <w:t>компании-</w:t>
      </w:r>
      <w:r w:rsidR="00424874" w:rsidRPr="00DC136E">
        <w:t>партнера</w:t>
      </w:r>
      <w:r w:rsidRPr="005D5840">
        <w:t>!</w:t>
      </w:r>
    </w:p>
    <w:p w:rsidR="00EC1265" w:rsidRDefault="00EC1265">
      <w:r>
        <w:t>«Российский Канцелярский форум</w:t>
      </w:r>
      <w:r w:rsidRPr="00DC136E">
        <w:t xml:space="preserve">» </w:t>
      </w:r>
      <w:r w:rsidR="00747750" w:rsidRPr="00DC136E">
        <w:t xml:space="preserve">&amp; </w:t>
      </w:r>
      <w:proofErr w:type="spellStart"/>
      <w:r w:rsidR="00747750" w:rsidRPr="00DC136E">
        <w:rPr>
          <w:lang w:val="en-US"/>
        </w:rPr>
        <w:t>KidsRussia</w:t>
      </w:r>
      <w:proofErr w:type="spellEnd"/>
      <w:r>
        <w:t>— это:</w:t>
      </w:r>
    </w:p>
    <w:p w:rsidR="00EC1265" w:rsidRDefault="00EC1265" w:rsidP="00EC1265">
      <w:pPr>
        <w:pStyle w:val="a3"/>
        <w:numPr>
          <w:ilvl w:val="0"/>
          <w:numId w:val="1"/>
        </w:numPr>
      </w:pPr>
      <w:r>
        <w:t>Более 150 экспонентов</w:t>
      </w:r>
    </w:p>
    <w:p w:rsidR="00EC1265" w:rsidRDefault="00EC1265" w:rsidP="00EC1265">
      <w:pPr>
        <w:pStyle w:val="a3"/>
        <w:numPr>
          <w:ilvl w:val="0"/>
          <w:numId w:val="1"/>
        </w:numPr>
      </w:pPr>
      <w:r>
        <w:t>Более 10 000 посетителей</w:t>
      </w:r>
    </w:p>
    <w:p w:rsidR="00EC1265" w:rsidRDefault="00EC1265" w:rsidP="00EC1265">
      <w:pPr>
        <w:pStyle w:val="a3"/>
        <w:numPr>
          <w:ilvl w:val="0"/>
          <w:numId w:val="1"/>
        </w:numPr>
      </w:pPr>
      <w:r>
        <w:t>Более 10 </w:t>
      </w:r>
      <w:r w:rsidR="00D3161E">
        <w:t>0</w:t>
      </w:r>
      <w:r>
        <w:t>00 м</w:t>
      </w:r>
      <w:r w:rsidRPr="00EC1265">
        <w:rPr>
          <w:vertAlign w:val="superscript"/>
        </w:rPr>
        <w:t xml:space="preserve">2   </w:t>
      </w:r>
      <w:r w:rsidRPr="00EC1265">
        <w:t>выставочной</w:t>
      </w:r>
      <w:r>
        <w:t xml:space="preserve"> площади</w:t>
      </w:r>
    </w:p>
    <w:p w:rsidR="00EC1265" w:rsidRDefault="00D3161E" w:rsidP="00EC1265">
      <w:pPr>
        <w:pStyle w:val="a3"/>
        <w:numPr>
          <w:ilvl w:val="0"/>
          <w:numId w:val="1"/>
        </w:numPr>
      </w:pPr>
      <w:r>
        <w:t>Самые яркие новинки брендов</w:t>
      </w:r>
    </w:p>
    <w:p w:rsidR="00D3161E" w:rsidRDefault="00D3161E" w:rsidP="00EC1265">
      <w:pPr>
        <w:pStyle w:val="a3"/>
        <w:numPr>
          <w:ilvl w:val="0"/>
          <w:numId w:val="1"/>
        </w:numPr>
      </w:pPr>
      <w:r>
        <w:t>Заключение контрактов</w:t>
      </w:r>
    </w:p>
    <w:p w:rsidR="00D3161E" w:rsidRDefault="00D3161E" w:rsidP="00EC1265">
      <w:pPr>
        <w:pStyle w:val="a3"/>
        <w:numPr>
          <w:ilvl w:val="0"/>
          <w:numId w:val="1"/>
        </w:numPr>
      </w:pPr>
      <w:r>
        <w:t>Увеличение продаж</w:t>
      </w:r>
    </w:p>
    <w:p w:rsidR="00D3161E" w:rsidRDefault="005D5840" w:rsidP="00EC1265">
      <w:pPr>
        <w:pStyle w:val="a3"/>
        <w:numPr>
          <w:ilvl w:val="0"/>
          <w:numId w:val="1"/>
        </w:numPr>
      </w:pPr>
      <w:r>
        <w:t>Приятная и живая атмосфера</w:t>
      </w:r>
    </w:p>
    <w:p w:rsidR="00D04031" w:rsidRPr="00A702DC" w:rsidRDefault="00607ACA" w:rsidP="005D5840">
      <w:r w:rsidRPr="00A702DC">
        <w:t>Экспоненты заканчивают последние приготовления</w:t>
      </w:r>
      <w:r w:rsidR="00424874" w:rsidRPr="00A702DC">
        <w:t>,</w:t>
      </w:r>
      <w:r w:rsidRPr="00A702DC">
        <w:t xml:space="preserve"> и выставка</w:t>
      </w:r>
      <w:r w:rsidR="00424874" w:rsidRPr="00A702DC">
        <w:t xml:space="preserve"> совсем скоро</w:t>
      </w:r>
      <w:r w:rsidRPr="00A702DC">
        <w:t xml:space="preserve"> распахнет для вас свои двери!</w:t>
      </w:r>
      <w:r w:rsidR="005D5840" w:rsidRPr="00A702DC">
        <w:t xml:space="preserve"> </w:t>
      </w:r>
      <w:r w:rsidR="007E3FF8" w:rsidRPr="00A702DC">
        <w:t>Для того, чтобы вам было максимально просто разобраться</w:t>
      </w:r>
      <w:r w:rsidR="005D5840" w:rsidRPr="00A702DC">
        <w:t xml:space="preserve"> в огромном разнообразии </w:t>
      </w:r>
      <w:r w:rsidR="007E3FF8" w:rsidRPr="00A702DC">
        <w:t>стендов</w:t>
      </w:r>
      <w:r w:rsidR="002D113C" w:rsidRPr="00A702DC">
        <w:t xml:space="preserve">, размещенных </w:t>
      </w:r>
      <w:r w:rsidR="00A702DC" w:rsidRPr="00A702DC">
        <w:t>в</w:t>
      </w:r>
      <w:r w:rsidR="007E3FF8" w:rsidRPr="00A702DC">
        <w:t xml:space="preserve"> выставочной экспозиции</w:t>
      </w:r>
      <w:r w:rsidR="002D113C" w:rsidRPr="00A702DC">
        <w:t>,</w:t>
      </w:r>
      <w:r w:rsidR="007E3FF8" w:rsidRPr="00A702DC">
        <w:t xml:space="preserve"> </w:t>
      </w:r>
      <w:r w:rsidR="005D5840" w:rsidRPr="00A702DC">
        <w:t>мы представляем схе</w:t>
      </w:r>
      <w:r w:rsidR="002D113C" w:rsidRPr="00A702DC">
        <w:t>му, которая поможет вам найти каждого экспонента</w:t>
      </w:r>
      <w:r w:rsidR="005D5840" w:rsidRPr="00A702DC">
        <w:t xml:space="preserve">! </w:t>
      </w:r>
    </w:p>
    <w:p w:rsidR="00D04031" w:rsidRDefault="00D04031" w:rsidP="005D5840">
      <w:r>
        <w:t>Мы заботимся о наших посетителях и участниках, поэтому</w:t>
      </w:r>
      <w:r w:rsidR="007C5FDA">
        <w:t xml:space="preserve"> подготовили для вас стенд</w:t>
      </w:r>
      <w:r>
        <w:t xml:space="preserve">, </w:t>
      </w:r>
      <w:r w:rsidR="001D48C8">
        <w:t xml:space="preserve">где </w:t>
      </w:r>
      <w:r>
        <w:t xml:space="preserve">вы сможете </w:t>
      </w:r>
      <w:r w:rsidR="007C5FDA">
        <w:t xml:space="preserve">встретиться </w:t>
      </w:r>
      <w:r w:rsidR="00891CBC">
        <w:t xml:space="preserve">с партнерами или старыми </w:t>
      </w:r>
      <w:r w:rsidR="00D7604E">
        <w:t>знакомыми</w:t>
      </w:r>
      <w:r w:rsidR="00891CBC">
        <w:t xml:space="preserve"> </w:t>
      </w:r>
      <w:r w:rsidR="007C5FDA">
        <w:t xml:space="preserve">— 51.1 «Зона отдыха». </w:t>
      </w:r>
    </w:p>
    <w:p w:rsidR="00D7604E" w:rsidRPr="007C5FDA" w:rsidRDefault="00D7604E" w:rsidP="005D5840">
      <w:r w:rsidRPr="00D7604E">
        <w:t xml:space="preserve">Схема </w:t>
      </w:r>
      <w:r>
        <w:t>выставки:</w:t>
      </w:r>
      <w:r w:rsidRPr="00D7604E">
        <w:t xml:space="preserve"> </w:t>
      </w:r>
      <w:hyperlink r:id="rId5" w:history="1">
        <w:r w:rsidRPr="00C84A57">
          <w:rPr>
            <w:rStyle w:val="a6"/>
          </w:rPr>
          <w:t>http://kancforum.ru/shema-vystavki</w:t>
        </w:r>
      </w:hyperlink>
      <w:r>
        <w:t xml:space="preserve"> </w:t>
      </w:r>
    </w:p>
    <w:p w:rsidR="00EC1265" w:rsidRPr="00534670" w:rsidRDefault="00D04031" w:rsidP="00D04031">
      <w:pPr>
        <w:rPr>
          <w:b/>
        </w:rPr>
      </w:pPr>
      <w:r w:rsidRPr="00534670">
        <w:rPr>
          <w:b/>
        </w:rPr>
        <w:t>ВАЖНО!</w:t>
      </w:r>
    </w:p>
    <w:p w:rsidR="00D04031" w:rsidRDefault="00D04031" w:rsidP="00D04031">
      <w:r>
        <w:t xml:space="preserve">Ознакомиться с правилами посещения </w:t>
      </w:r>
      <w:r w:rsidR="001F391B">
        <w:t xml:space="preserve">в условиях </w:t>
      </w:r>
      <w:proofErr w:type="spellStart"/>
      <w:r w:rsidR="00891CBC">
        <w:rPr>
          <w:lang w:val="en-US"/>
        </w:rPr>
        <w:t>Covid</w:t>
      </w:r>
      <w:proofErr w:type="spellEnd"/>
      <w:r w:rsidR="001F391B" w:rsidRPr="001F391B">
        <w:t>-</w:t>
      </w:r>
      <w:r w:rsidR="00891CBC">
        <w:rPr>
          <w:lang w:val="en-US"/>
        </w:rPr>
        <w:t>free</w:t>
      </w:r>
      <w:r w:rsidR="001F391B" w:rsidRPr="001F391B">
        <w:t xml:space="preserve"> </w:t>
      </w:r>
      <w:r w:rsidR="001F391B">
        <w:t xml:space="preserve">можно на нашем сайте: </w:t>
      </w:r>
    </w:p>
    <w:p w:rsidR="001F391B" w:rsidRDefault="00A872F3" w:rsidP="00D04031">
      <w:hyperlink r:id="rId6" w:history="1">
        <w:r w:rsidR="001F391B" w:rsidRPr="00D3019C">
          <w:rPr>
            <w:rStyle w:val="a6"/>
          </w:rPr>
          <w:t>https://kancforum.ru/covid-19</w:t>
        </w:r>
      </w:hyperlink>
    </w:p>
    <w:p w:rsidR="001F391B" w:rsidRDefault="001F391B" w:rsidP="00D04031">
      <w:r>
        <w:t>Убедительная просьба пройти регистрацию на сайте</w:t>
      </w:r>
      <w:r w:rsidR="00891CBC">
        <w:t xml:space="preserve"> выставки</w:t>
      </w:r>
      <w:r>
        <w:t xml:space="preserve"> до начала вы</w:t>
      </w:r>
      <w:r w:rsidR="00891CBC">
        <w:t>ставки во избежание очереди при офлайн-регистрации</w:t>
      </w:r>
      <w:r>
        <w:t xml:space="preserve">. </w:t>
      </w:r>
    </w:p>
    <w:p w:rsidR="001F391B" w:rsidRDefault="001F391B" w:rsidP="00D04031"/>
    <w:p w:rsidR="001F391B" w:rsidRPr="00497C1F" w:rsidRDefault="001F391B" w:rsidP="001F391B">
      <w:pPr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t>До встречи 1 марта</w:t>
      </w:r>
      <w:r w:rsidRPr="00497C1F">
        <w:t xml:space="preserve"> </w:t>
      </w:r>
      <w:r>
        <w:t>по адресу: г. Красногорск, ул. Международная, д. 18, «Крок</w:t>
      </w:r>
      <w:r w:rsidR="00A872F3">
        <w:t>ус Экспо», 2 павильон, зал, 7,8!</w:t>
      </w:r>
      <w:bookmarkStart w:id="0" w:name="_GoBack"/>
      <w:bookmarkEnd w:id="0"/>
      <w:r w:rsidRPr="00497C1F">
        <w:rPr>
          <w:rFonts w:ascii="Arial" w:eastAsia="Times New Roman" w:hAnsi="Arial" w:cs="Arial"/>
          <w:vanish/>
          <w:sz w:val="16"/>
          <w:szCs w:val="16"/>
          <w:lang w:eastAsia="ru-RU"/>
        </w:rPr>
        <w:t xml:space="preserve"> Начало формы</w:t>
      </w:r>
    </w:p>
    <w:p w:rsidR="001F391B" w:rsidRDefault="001F391B" w:rsidP="001F391B">
      <w:pPr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</w:p>
    <w:p w:rsidR="001F391B" w:rsidRDefault="001F391B" w:rsidP="00D04031"/>
    <w:p w:rsidR="001F391B" w:rsidRPr="007C2469" w:rsidRDefault="00A872F3" w:rsidP="001F391B">
      <w:pPr>
        <w:spacing w:line="360" w:lineRule="auto"/>
        <w:ind w:firstLine="567"/>
        <w:jc w:val="both"/>
        <w:rPr>
          <w:color w:val="0000FF"/>
          <w:sz w:val="24"/>
          <w:u w:val="single"/>
        </w:rPr>
      </w:pPr>
      <w:hyperlink r:id="rId7" w:history="1">
        <w:r w:rsidR="001F391B" w:rsidRPr="007C2469">
          <w:rPr>
            <w:rStyle w:val="a6"/>
            <w:sz w:val="24"/>
          </w:rPr>
          <w:t>БИЛЕТ НА ИНСАЙТ</w:t>
        </w:r>
      </w:hyperlink>
      <w:r w:rsidR="001F391B">
        <w:rPr>
          <w:sz w:val="24"/>
        </w:rPr>
        <w:t xml:space="preserve">                                                </w:t>
      </w:r>
      <w:r w:rsidR="001F391B">
        <w:rPr>
          <w:rStyle w:val="a6"/>
          <w:sz w:val="24"/>
        </w:rPr>
        <w:t xml:space="preserve"> </w:t>
      </w:r>
      <w:hyperlink r:id="rId8" w:history="1">
        <w:r w:rsidR="001F391B">
          <w:rPr>
            <w:rStyle w:val="a6"/>
            <w:sz w:val="24"/>
          </w:rPr>
          <w:t>БИЛЕТ НА ВЫСТАВКУ</w:t>
        </w:r>
      </w:hyperlink>
    </w:p>
    <w:p w:rsidR="001F391B" w:rsidRDefault="001F391B" w:rsidP="001F391B">
      <w:pPr>
        <w:ind w:firstLine="709"/>
        <w:jc w:val="center"/>
        <w:rPr>
          <w:sz w:val="28"/>
        </w:rPr>
      </w:pPr>
      <w:r>
        <w:rPr>
          <w:sz w:val="28"/>
        </w:rPr>
        <w:t>Официальные информационные партнеры выставки РКФ</w:t>
      </w:r>
    </w:p>
    <w:p w:rsidR="001F391B" w:rsidRDefault="00A872F3" w:rsidP="001F391B">
      <w:pPr>
        <w:ind w:firstLine="709"/>
      </w:pPr>
      <w:hyperlink r:id="rId9" w:history="1">
        <w:r w:rsidR="001F391B">
          <w:rPr>
            <w:rStyle w:val="a6"/>
          </w:rPr>
          <w:t>https://kanzoboz.ru</w:t>
        </w:r>
      </w:hyperlink>
      <w:r w:rsidR="001F391B">
        <w:rPr>
          <w:rStyle w:val="a6"/>
        </w:rPr>
        <w:t xml:space="preserve">      ЛОГО</w:t>
      </w:r>
    </w:p>
    <w:p w:rsidR="001F391B" w:rsidRDefault="00A872F3" w:rsidP="001F391B">
      <w:pPr>
        <w:ind w:firstLine="709"/>
        <w:rPr>
          <w:rStyle w:val="a6"/>
        </w:rPr>
      </w:pPr>
      <w:hyperlink r:id="rId10" w:history="1">
        <w:r w:rsidR="001F391B">
          <w:rPr>
            <w:rStyle w:val="a6"/>
          </w:rPr>
          <w:t>https://www.retail.ru/</w:t>
        </w:r>
      </w:hyperlink>
      <w:r w:rsidR="001F391B">
        <w:rPr>
          <w:rStyle w:val="a6"/>
        </w:rPr>
        <w:t xml:space="preserve">     ЛОГО</w:t>
      </w:r>
    </w:p>
    <w:p w:rsidR="001F391B" w:rsidRDefault="001F391B" w:rsidP="001F391B">
      <w:pPr>
        <w:ind w:firstLine="709"/>
      </w:pPr>
      <w:r>
        <w:t>http://delo-st.ru/</w:t>
      </w:r>
      <w:r>
        <w:rPr>
          <w:rStyle w:val="a6"/>
        </w:rPr>
        <w:t xml:space="preserve">  ЛОГО</w:t>
      </w:r>
    </w:p>
    <w:p w:rsidR="001F391B" w:rsidRPr="002A73C6" w:rsidRDefault="001F391B" w:rsidP="001F391B">
      <w:pPr>
        <w:pStyle w:val="a7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8"/>
          <w:rFonts w:ascii="Arial" w:hAnsi="Arial" w:cs="Arial"/>
          <w:i/>
          <w:color w:val="252D39"/>
          <w:sz w:val="18"/>
          <w:szCs w:val="18"/>
        </w:rPr>
        <w:t>О выставке </w:t>
      </w:r>
      <w:hyperlink r:id="rId11" w:tgtFrame="_blank" w:history="1">
        <w:r w:rsidRPr="002A73C6">
          <w:rPr>
            <w:rStyle w:val="a6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«Российский Канцелярский Форум»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  <w:t>«Российский Канцелярский Форум» (РКФ) - международная выставка для профессионалов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 творчества, материалов для обучения и оборудования для дошкольных и учебных заведений.</w:t>
      </w:r>
    </w:p>
    <w:p w:rsidR="001F391B" w:rsidRPr="002A73C6" w:rsidRDefault="001F391B" w:rsidP="001F391B">
      <w:pPr>
        <w:pStyle w:val="a7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8"/>
          <w:rFonts w:ascii="Arial" w:hAnsi="Arial" w:cs="Arial"/>
          <w:i/>
          <w:color w:val="252D39"/>
          <w:sz w:val="18"/>
          <w:szCs w:val="18"/>
        </w:rPr>
        <w:t>О выставке </w:t>
      </w:r>
      <w:hyperlink r:id="rId12" w:tgtFrame="_blank" w:history="1">
        <w:r w:rsidRPr="002A73C6">
          <w:rPr>
            <w:rStyle w:val="a6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</w:t>
        </w:r>
        <w:proofErr w:type="spellStart"/>
        <w:r w:rsidRPr="002A73C6">
          <w:rPr>
            <w:rStyle w:val="a6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Kids</w:t>
        </w:r>
        <w:proofErr w:type="spellEnd"/>
        <w:r w:rsidRPr="002A73C6">
          <w:rPr>
            <w:rStyle w:val="a6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Pr="002A73C6">
          <w:rPr>
            <w:rStyle w:val="a6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Russia</w:t>
        </w:r>
        <w:proofErr w:type="spellEnd"/>
        <w:r w:rsidRPr="002A73C6">
          <w:rPr>
            <w:rStyle w:val="a6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Kids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Russia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</w:t>
      </w:r>
      <w:r w:rsidRPr="002A73C6">
        <w:rPr>
          <w:rFonts w:ascii="Arial" w:hAnsi="Arial" w:cs="Arial"/>
          <w:i/>
          <w:color w:val="252D39"/>
          <w:sz w:val="18"/>
          <w:szCs w:val="18"/>
        </w:rPr>
        <w:lastRenderedPageBreak/>
        <w:t xml:space="preserve">организации досуга –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Spielwarenmesse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® (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Nuremberg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>, Германия) - и Ассоциации предприятий индустрии детских товаров России.</w:t>
      </w:r>
    </w:p>
    <w:p w:rsidR="001F391B" w:rsidRPr="002A73C6" w:rsidRDefault="001F391B" w:rsidP="001F391B">
      <w:pPr>
        <w:pStyle w:val="a7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8"/>
          <w:rFonts w:ascii="Arial" w:hAnsi="Arial" w:cs="Arial"/>
          <w:i/>
          <w:color w:val="252D39"/>
          <w:sz w:val="18"/>
          <w:szCs w:val="18"/>
        </w:rPr>
        <w:t>О выставке </w:t>
      </w:r>
      <w:hyperlink r:id="rId13" w:tgtFrame="_blank" w:history="1">
        <w:r w:rsidRPr="002A73C6">
          <w:rPr>
            <w:rStyle w:val="a6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</w:t>
        </w:r>
        <w:proofErr w:type="spellStart"/>
        <w:r w:rsidRPr="002A73C6">
          <w:rPr>
            <w:rStyle w:val="a6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Licensing</w:t>
        </w:r>
        <w:proofErr w:type="spellEnd"/>
        <w:r w:rsidRPr="002A73C6">
          <w:rPr>
            <w:rStyle w:val="a6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Pr="002A73C6">
          <w:rPr>
            <w:rStyle w:val="a6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World</w:t>
        </w:r>
        <w:proofErr w:type="spellEnd"/>
        <w:r w:rsidRPr="002A73C6">
          <w:rPr>
            <w:rStyle w:val="a6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Pr="002A73C6">
          <w:rPr>
            <w:rStyle w:val="a6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Russia</w:t>
        </w:r>
        <w:proofErr w:type="spellEnd"/>
        <w:r w:rsidRPr="002A73C6">
          <w:rPr>
            <w:rStyle w:val="a6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Licensing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World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Russia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</w:p>
    <w:p w:rsidR="001F391B" w:rsidRDefault="001F391B" w:rsidP="001F391B">
      <w:r>
        <w:rPr>
          <w:sz w:val="26"/>
          <w:szCs w:val="26"/>
        </w:rPr>
        <w:t xml:space="preserve">Следите за новостями </w:t>
      </w:r>
      <w:hyperlink r:id="rId14" w:history="1">
        <w:r>
          <w:rPr>
            <w:rStyle w:val="a6"/>
            <w:sz w:val="26"/>
            <w:szCs w:val="26"/>
            <w:lang w:val="en-US"/>
          </w:rPr>
          <w:t>Telegram</w:t>
        </w:r>
        <w:r>
          <w:rPr>
            <w:rStyle w:val="a6"/>
            <w:sz w:val="26"/>
            <w:szCs w:val="26"/>
          </w:rPr>
          <w:t>-канал</w:t>
        </w:r>
      </w:hyperlink>
      <w:r>
        <w:rPr>
          <w:sz w:val="26"/>
          <w:szCs w:val="26"/>
        </w:rPr>
        <w:t xml:space="preserve">  </w:t>
      </w:r>
      <w:hyperlink r:id="rId15" w:history="1">
        <w:r>
          <w:rPr>
            <w:rStyle w:val="a6"/>
            <w:sz w:val="26"/>
            <w:szCs w:val="26"/>
            <w:lang w:val="en-US"/>
          </w:rPr>
          <w:t>Instagram</w:t>
        </w:r>
      </w:hyperlink>
      <w:r>
        <w:rPr>
          <w:sz w:val="26"/>
          <w:szCs w:val="26"/>
        </w:rPr>
        <w:t xml:space="preserve">  </w:t>
      </w:r>
      <w:hyperlink r:id="rId16" w:history="1">
        <w:r>
          <w:rPr>
            <w:rStyle w:val="a6"/>
            <w:sz w:val="26"/>
            <w:szCs w:val="26"/>
            <w:lang w:val="en-US"/>
          </w:rPr>
          <w:t>Facebook</w:t>
        </w:r>
      </w:hyperlink>
    </w:p>
    <w:p w:rsidR="001F391B" w:rsidRPr="006A5B6D" w:rsidRDefault="001F391B" w:rsidP="001F391B"/>
    <w:p w:rsidR="001F391B" w:rsidRPr="001F391B" w:rsidRDefault="001F391B" w:rsidP="00D04031"/>
    <w:sectPr w:rsidR="001F391B" w:rsidRPr="001F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4F6"/>
    <w:multiLevelType w:val="hybridMultilevel"/>
    <w:tmpl w:val="1EB8D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D6"/>
    <w:rsid w:val="001D48C8"/>
    <w:rsid w:val="001F391B"/>
    <w:rsid w:val="002D113C"/>
    <w:rsid w:val="00424874"/>
    <w:rsid w:val="00497C1F"/>
    <w:rsid w:val="00534670"/>
    <w:rsid w:val="005D5840"/>
    <w:rsid w:val="00607ACA"/>
    <w:rsid w:val="00747750"/>
    <w:rsid w:val="00753657"/>
    <w:rsid w:val="007839D6"/>
    <w:rsid w:val="007C5FDA"/>
    <w:rsid w:val="007E3FF8"/>
    <w:rsid w:val="00891CBC"/>
    <w:rsid w:val="009255E6"/>
    <w:rsid w:val="00A702DC"/>
    <w:rsid w:val="00A872F3"/>
    <w:rsid w:val="00D04031"/>
    <w:rsid w:val="00D3161E"/>
    <w:rsid w:val="00D37927"/>
    <w:rsid w:val="00D7604E"/>
    <w:rsid w:val="00DC136E"/>
    <w:rsid w:val="00E338D1"/>
    <w:rsid w:val="00E97047"/>
    <w:rsid w:val="00EC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C35E"/>
  <w15:docId w15:val="{1BA7FCDB-4601-4480-AFA5-40D8975E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2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C1F"/>
    <w:rPr>
      <w:rFonts w:ascii="Segoe UI" w:hAnsi="Segoe UI" w:cs="Segoe UI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97C1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97C1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97C1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97C1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7C1F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1F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F391B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9255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6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62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7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12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6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.reg.it-systems.ru/login.php?idExh=1" TargetMode="External"/><Relationship Id="rId13" Type="http://schemas.openxmlformats.org/officeDocument/2006/relationships/hyperlink" Target="https://www.licensingworld.ru/conf2022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ancforum.ru/kancelyarskiy-insite" TargetMode="External"/><Relationship Id="rId12" Type="http://schemas.openxmlformats.org/officeDocument/2006/relationships/hyperlink" Target="https://kidsrussia2022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acebook.com/kancforum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ancforum.ru/covid-19" TargetMode="External"/><Relationship Id="rId11" Type="http://schemas.openxmlformats.org/officeDocument/2006/relationships/hyperlink" Target="https://kancforum.ru/" TargetMode="External"/><Relationship Id="rId5" Type="http://schemas.openxmlformats.org/officeDocument/2006/relationships/hyperlink" Target="http://kancforum.ru/shema-vystavki" TargetMode="External"/><Relationship Id="rId15" Type="http://schemas.openxmlformats.org/officeDocument/2006/relationships/hyperlink" Target="https://www.instagram.com/kancforum.ru/" TargetMode="External"/><Relationship Id="rId10" Type="http://schemas.openxmlformats.org/officeDocument/2006/relationships/hyperlink" Target="https://www.retai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nzoboz.ru" TargetMode="External"/><Relationship Id="rId14" Type="http://schemas.openxmlformats.org/officeDocument/2006/relationships/hyperlink" Target="https://www.facebook.com/kancfor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Самсон-опт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Вей Нонна Кэ-Цяновна</dc:creator>
  <cp:lastModifiedBy>Вей Нонна Кэ-Цяновна</cp:lastModifiedBy>
  <cp:revision>5</cp:revision>
  <cp:lastPrinted>2022-02-21T10:25:00Z</cp:lastPrinted>
  <dcterms:created xsi:type="dcterms:W3CDTF">2022-02-21T10:05:00Z</dcterms:created>
  <dcterms:modified xsi:type="dcterms:W3CDTF">2022-02-21T10:42:00Z</dcterms:modified>
</cp:coreProperties>
</file>