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1F" w:rsidRPr="00373FDA" w:rsidRDefault="00E5251F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373FDA">
        <w:rPr>
          <w:rFonts w:cstheme="minorHAnsi"/>
          <w:b/>
          <w:color w:val="000000"/>
          <w:sz w:val="24"/>
          <w:szCs w:val="24"/>
          <w:shd w:val="clear" w:color="auto" w:fill="FFFFFF"/>
        </w:rPr>
        <w:t>Дайджест от РКФ #2</w:t>
      </w:r>
      <w:r w:rsidR="004D1A6C" w:rsidRPr="00373FDA">
        <w:rPr>
          <w:rFonts w:cstheme="minorHAnsi"/>
          <w:b/>
          <w:color w:val="000000"/>
          <w:sz w:val="24"/>
          <w:szCs w:val="24"/>
          <w:shd w:val="clear" w:color="auto" w:fill="FFFFFF"/>
        </w:rPr>
        <w:t>5</w:t>
      </w:r>
      <w:r w:rsidRPr="00373FDA">
        <w:rPr>
          <w:rFonts w:cstheme="minorHAnsi"/>
          <w:b/>
          <w:color w:val="000000"/>
          <w:sz w:val="24"/>
          <w:szCs w:val="24"/>
          <w:shd w:val="clear" w:color="auto" w:fill="FFFFFF"/>
        </w:rPr>
        <w:t>!</w:t>
      </w:r>
    </w:p>
    <w:p w:rsidR="00036A76" w:rsidRPr="00373FDA" w:rsidRDefault="00B846CC">
      <w:pPr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373FDA">
        <w:rPr>
          <w:rFonts w:cstheme="minorHAnsi"/>
          <w:i/>
          <w:color w:val="000000"/>
          <w:sz w:val="24"/>
          <w:szCs w:val="24"/>
          <w:shd w:val="clear" w:color="auto" w:fill="FFFFFF"/>
        </w:rPr>
        <w:t>Представляем</w:t>
      </w:r>
      <w:r w:rsidR="009678F4" w:rsidRPr="00373FDA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нашу еженедельную полезную новостную рубрику!</w:t>
      </w:r>
    </w:p>
    <w:p w:rsidR="00586447" w:rsidRPr="00373FDA" w:rsidRDefault="007D03DD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73FDA">
        <w:rPr>
          <w:rFonts w:cstheme="minorHAnsi"/>
          <w:color w:val="000000"/>
          <w:sz w:val="24"/>
          <w:szCs w:val="24"/>
          <w:shd w:val="clear" w:color="auto" w:fill="FFFFFF"/>
        </w:rPr>
        <w:t xml:space="preserve">Читайте наш дайджест, в котором собраны актуальные новости и важные события, </w:t>
      </w:r>
      <w:r w:rsidR="00EB47E7" w:rsidRPr="00373FDA">
        <w:rPr>
          <w:rFonts w:cstheme="minorHAnsi"/>
          <w:color w:val="000000"/>
          <w:sz w:val="24"/>
          <w:szCs w:val="24"/>
          <w:shd w:val="clear" w:color="auto" w:fill="FFFFFF"/>
        </w:rPr>
        <w:t xml:space="preserve">чтобы </w:t>
      </w:r>
      <w:r w:rsidRPr="00373FDA">
        <w:rPr>
          <w:rFonts w:cstheme="minorHAnsi"/>
          <w:color w:val="000000"/>
          <w:sz w:val="24"/>
          <w:szCs w:val="24"/>
          <w:shd w:val="clear" w:color="auto" w:fill="FFFFFF"/>
        </w:rPr>
        <w:t>быть в курсе обо всем происходящем в стране и мире!</w:t>
      </w:r>
    </w:p>
    <w:p w:rsidR="005B7BAB" w:rsidRPr="00373FDA" w:rsidRDefault="005B7BAB" w:rsidP="005B7BAB">
      <w:pPr>
        <w:pStyle w:val="a4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373FDA">
        <w:rPr>
          <w:rFonts w:cstheme="minorHAnsi"/>
          <w:b/>
          <w:sz w:val="24"/>
          <w:szCs w:val="24"/>
        </w:rPr>
        <w:t xml:space="preserve">АКИТ отметил новый исторический максимум: рост </w:t>
      </w:r>
      <w:proofErr w:type="spellStart"/>
      <w:r w:rsidRPr="00373FDA">
        <w:rPr>
          <w:rFonts w:cstheme="minorHAnsi"/>
          <w:b/>
          <w:sz w:val="24"/>
          <w:szCs w:val="24"/>
        </w:rPr>
        <w:t>интернет-торговли</w:t>
      </w:r>
      <w:proofErr w:type="spellEnd"/>
      <w:r w:rsidRPr="00373FDA">
        <w:rPr>
          <w:rFonts w:cstheme="minorHAnsi"/>
          <w:b/>
          <w:sz w:val="24"/>
          <w:szCs w:val="24"/>
        </w:rPr>
        <w:t xml:space="preserve"> составил 50% с начала года</w:t>
      </w:r>
    </w:p>
    <w:p w:rsidR="005B7BAB" w:rsidRPr="00373FDA" w:rsidRDefault="005B7BAB" w:rsidP="00662517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 xml:space="preserve">Ассоциация компаний </w:t>
      </w:r>
      <w:proofErr w:type="spellStart"/>
      <w:r w:rsidRPr="00373FDA">
        <w:rPr>
          <w:rFonts w:cstheme="minorHAnsi"/>
          <w:sz w:val="24"/>
          <w:szCs w:val="24"/>
        </w:rPr>
        <w:t>интернет-торговли</w:t>
      </w:r>
      <w:proofErr w:type="spellEnd"/>
      <w:r w:rsidRPr="00373FDA">
        <w:rPr>
          <w:rFonts w:cstheme="minorHAnsi"/>
          <w:sz w:val="24"/>
          <w:szCs w:val="24"/>
        </w:rPr>
        <w:t xml:space="preserve"> (АКИТ) вновь отмечает значительное увеличение объемов e-</w:t>
      </w:r>
      <w:proofErr w:type="spellStart"/>
      <w:r w:rsidRPr="00373FDA">
        <w:rPr>
          <w:rFonts w:cstheme="minorHAnsi"/>
          <w:sz w:val="24"/>
          <w:szCs w:val="24"/>
        </w:rPr>
        <w:t>commerce</w:t>
      </w:r>
      <w:proofErr w:type="spellEnd"/>
      <w:r w:rsidRPr="00373FDA">
        <w:rPr>
          <w:rFonts w:cstheme="minorHAnsi"/>
          <w:sz w:val="24"/>
          <w:szCs w:val="24"/>
        </w:rPr>
        <w:t>: с учетом апреля общий рост с начала года составил 50%.</w:t>
      </w:r>
    </w:p>
    <w:p w:rsidR="005B7BAB" w:rsidRPr="00373FDA" w:rsidRDefault="00A44665" w:rsidP="005B7BAB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 xml:space="preserve">Источник: </w:t>
      </w:r>
      <w:hyperlink r:id="rId5" w:history="1">
        <w:r w:rsidR="005B7BAB" w:rsidRPr="00373FDA">
          <w:rPr>
            <w:rStyle w:val="a3"/>
            <w:rFonts w:cstheme="minorHAnsi"/>
            <w:sz w:val="24"/>
            <w:szCs w:val="24"/>
          </w:rPr>
          <w:t>https://new-retail.ru/novosti/retail/akit_otmechaet_znachitelnoe_uvelichenie_obemov_e_commerce6889/</w:t>
        </w:r>
      </w:hyperlink>
    </w:p>
    <w:p w:rsidR="005B7BAB" w:rsidRPr="00373FDA" w:rsidRDefault="005B7BAB" w:rsidP="005B7BAB">
      <w:pPr>
        <w:pStyle w:val="a4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proofErr w:type="spellStart"/>
      <w:r w:rsidRPr="00373FDA">
        <w:rPr>
          <w:rFonts w:cstheme="minorHAnsi"/>
          <w:b/>
          <w:sz w:val="24"/>
          <w:szCs w:val="24"/>
        </w:rPr>
        <w:t>Мишустин</w:t>
      </w:r>
      <w:proofErr w:type="spellEnd"/>
      <w:r w:rsidRPr="00373FDA">
        <w:rPr>
          <w:rFonts w:cstheme="minorHAnsi"/>
          <w:b/>
          <w:sz w:val="24"/>
          <w:szCs w:val="24"/>
        </w:rPr>
        <w:t xml:space="preserve"> дал поручения по мерам поддержки малого и среднего бизнеса </w:t>
      </w:r>
    </w:p>
    <w:p w:rsidR="005B7BAB" w:rsidRPr="00373FDA" w:rsidRDefault="00FB5CB7" w:rsidP="00EA2A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Премьер-министр РФ </w:t>
      </w:r>
      <w:bookmarkStart w:id="0" w:name="_GoBack"/>
      <w:bookmarkEnd w:id="0"/>
      <w:r w:rsidR="005B7BAB" w:rsidRPr="00373FDA">
        <w:rPr>
          <w:rFonts w:cstheme="minorHAnsi"/>
          <w:sz w:val="24"/>
          <w:szCs w:val="24"/>
        </w:rPr>
        <w:t>поручил проработать вопрос запуска промышленной ипотеки под 5% годовых, а также дал поручение сократить срок государственной регистрации продукции до 30 дней</w:t>
      </w:r>
    </w:p>
    <w:p w:rsidR="00EA2AED" w:rsidRPr="00373FDA" w:rsidRDefault="00EA2AED" w:rsidP="00EA2AED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 xml:space="preserve">Источник: </w:t>
      </w:r>
      <w:hyperlink r:id="rId6" w:history="1">
        <w:r w:rsidR="005B7BAB" w:rsidRPr="00373FDA">
          <w:rPr>
            <w:rStyle w:val="a3"/>
            <w:rFonts w:cstheme="minorHAnsi"/>
            <w:sz w:val="24"/>
            <w:szCs w:val="24"/>
          </w:rPr>
          <w:t>https://www.kommersant.ru/doc/5392101</w:t>
        </w:r>
      </w:hyperlink>
    </w:p>
    <w:p w:rsidR="00373FDA" w:rsidRPr="00373FDA" w:rsidRDefault="00373FDA" w:rsidP="00373FDA">
      <w:pPr>
        <w:pStyle w:val="a4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373FDA">
        <w:rPr>
          <w:rFonts w:cstheme="minorHAnsi"/>
          <w:b/>
          <w:sz w:val="24"/>
          <w:szCs w:val="24"/>
        </w:rPr>
        <w:t>РФ будет субсидировать рекламу российских брендов</w:t>
      </w:r>
    </w:p>
    <w:p w:rsidR="00373FDA" w:rsidRDefault="00373FDA" w:rsidP="00373FDA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>Правительство РФ одобрило выделение субсидий на поддержку рекламы российских брендов, в первую очередь на телевидении, в этом году выделит на эти цели в пилотном режиме 0,5 млрд руб.</w:t>
      </w:r>
    </w:p>
    <w:p w:rsidR="00373FDA" w:rsidRDefault="00373FDA" w:rsidP="00373F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Источник: </w:t>
      </w:r>
      <w:hyperlink r:id="rId7" w:history="1">
        <w:r w:rsidRPr="00707C5E">
          <w:rPr>
            <w:rStyle w:val="a3"/>
            <w:rFonts w:cstheme="minorHAnsi"/>
            <w:sz w:val="24"/>
            <w:szCs w:val="24"/>
          </w:rPr>
          <w:t>https://www.interfax.ru/business/845043</w:t>
        </w:r>
      </w:hyperlink>
    </w:p>
    <w:p w:rsidR="00EA2AED" w:rsidRPr="00373FDA" w:rsidRDefault="005B7BAB" w:rsidP="005B7BAB">
      <w:pPr>
        <w:pStyle w:val="a4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373FDA">
        <w:rPr>
          <w:rFonts w:cstheme="minorHAnsi"/>
          <w:b/>
          <w:sz w:val="24"/>
          <w:szCs w:val="24"/>
        </w:rPr>
        <w:t>Названы потенциальные покупатели уходящего из России бизнеса</w:t>
      </w:r>
      <w:r w:rsidR="00EA2AED" w:rsidRPr="00373FDA">
        <w:rPr>
          <w:rFonts w:cstheme="minorHAnsi"/>
          <w:b/>
          <w:sz w:val="24"/>
          <w:szCs w:val="24"/>
        </w:rPr>
        <w:t xml:space="preserve"> </w:t>
      </w:r>
    </w:p>
    <w:p w:rsidR="005B7BAB" w:rsidRPr="00373FDA" w:rsidRDefault="005B7BAB" w:rsidP="00EA2AED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 xml:space="preserve">Потенциальными покупателями иностранного бизнеса, который уходит из России, могут стать южнокорейские компании. В их числе </w:t>
      </w:r>
      <w:proofErr w:type="spellStart"/>
      <w:r w:rsidRPr="00373FDA">
        <w:rPr>
          <w:rFonts w:cstheme="minorHAnsi"/>
          <w:sz w:val="24"/>
          <w:szCs w:val="24"/>
        </w:rPr>
        <w:t>Hyundai</w:t>
      </w:r>
      <w:proofErr w:type="spellEnd"/>
      <w:r w:rsidRPr="00373FDA">
        <w:rPr>
          <w:rFonts w:cstheme="minorHAnsi"/>
          <w:sz w:val="24"/>
          <w:szCs w:val="24"/>
        </w:rPr>
        <w:t xml:space="preserve"> </w:t>
      </w:r>
      <w:proofErr w:type="spellStart"/>
      <w:r w:rsidRPr="00373FDA">
        <w:rPr>
          <w:rFonts w:cstheme="minorHAnsi"/>
          <w:sz w:val="24"/>
          <w:szCs w:val="24"/>
        </w:rPr>
        <w:t>Motor</w:t>
      </w:r>
      <w:proofErr w:type="spellEnd"/>
      <w:r w:rsidRPr="00373FDA">
        <w:rPr>
          <w:rFonts w:cstheme="minorHAnsi"/>
          <w:sz w:val="24"/>
          <w:szCs w:val="24"/>
        </w:rPr>
        <w:t xml:space="preserve">, </w:t>
      </w:r>
      <w:proofErr w:type="spellStart"/>
      <w:r w:rsidRPr="00373FDA">
        <w:rPr>
          <w:rFonts w:cstheme="minorHAnsi"/>
          <w:sz w:val="24"/>
          <w:szCs w:val="24"/>
        </w:rPr>
        <w:t>Lotte</w:t>
      </w:r>
      <w:proofErr w:type="spellEnd"/>
      <w:r w:rsidRPr="00373FDA">
        <w:rPr>
          <w:rFonts w:cstheme="minorHAnsi"/>
          <w:sz w:val="24"/>
          <w:szCs w:val="24"/>
        </w:rPr>
        <w:t>, CJ и другие.</w:t>
      </w:r>
    </w:p>
    <w:p w:rsidR="00A362E0" w:rsidRPr="00373FDA" w:rsidRDefault="00EA2AED" w:rsidP="005B7BAB">
      <w:pPr>
        <w:rPr>
          <w:rFonts w:cstheme="minorHAnsi"/>
          <w:sz w:val="24"/>
          <w:szCs w:val="24"/>
        </w:rPr>
      </w:pPr>
      <w:r w:rsidRPr="00373FDA">
        <w:rPr>
          <w:rFonts w:cstheme="minorHAnsi"/>
          <w:sz w:val="24"/>
          <w:szCs w:val="24"/>
        </w:rPr>
        <w:t xml:space="preserve">Источник: </w:t>
      </w:r>
      <w:hyperlink r:id="rId8" w:history="1">
        <w:r w:rsidR="00A362E0" w:rsidRPr="00373FDA">
          <w:rPr>
            <w:rStyle w:val="a3"/>
            <w:rFonts w:cstheme="minorHAnsi"/>
            <w:sz w:val="24"/>
            <w:szCs w:val="24"/>
          </w:rPr>
          <w:t>https://www.retail.ru/news/yuzhnokoreyskie-kompanii-gotovy-vykupat-ukhodyashchiy-iz-rossii-biznes-6-iyunya-2022-217476/</w:t>
        </w:r>
      </w:hyperlink>
    </w:p>
    <w:p w:rsidR="009B62B3" w:rsidRPr="009B62B3" w:rsidRDefault="009B62B3" w:rsidP="009B62B3">
      <w:pPr>
        <w:pStyle w:val="a4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9B62B3">
        <w:rPr>
          <w:rFonts w:cstheme="minorHAnsi"/>
          <w:b/>
          <w:sz w:val="24"/>
          <w:szCs w:val="24"/>
        </w:rPr>
        <w:t>Поиск поставщика дефицитных товаров в кризис — инструкция</w:t>
      </w:r>
    </w:p>
    <w:p w:rsidR="009B62B3" w:rsidRDefault="009B62B3">
      <w:pPr>
        <w:rPr>
          <w:rFonts w:cstheme="minorHAnsi"/>
          <w:sz w:val="24"/>
          <w:szCs w:val="24"/>
        </w:rPr>
      </w:pPr>
      <w:r w:rsidRPr="009B62B3">
        <w:rPr>
          <w:rFonts w:cstheme="minorHAnsi"/>
          <w:sz w:val="24"/>
          <w:szCs w:val="24"/>
        </w:rPr>
        <w:t xml:space="preserve">Во времена кризиса можно столкнуться с тем, что у одного или всех поставщиков пропадает возможность привозить один или несколько видов товара. Руководитель нижегородского офиса компании ЦКТ рассказал, где найти дефицитную продукцию и как упростить поиск поставщика. </w:t>
      </w:r>
    </w:p>
    <w:p w:rsidR="000665EE" w:rsidRPr="00FB5CB7" w:rsidRDefault="00A44665" w:rsidP="000665EE">
      <w:pPr>
        <w:rPr>
          <w:rFonts w:cstheme="minorHAnsi"/>
          <w:sz w:val="24"/>
          <w:szCs w:val="24"/>
          <w:lang w:val="en-US"/>
        </w:rPr>
      </w:pPr>
      <w:r w:rsidRPr="00373FDA">
        <w:rPr>
          <w:rFonts w:cstheme="minorHAnsi"/>
          <w:sz w:val="24"/>
          <w:szCs w:val="24"/>
        </w:rPr>
        <w:t xml:space="preserve">Источник: </w:t>
      </w:r>
      <w:hyperlink r:id="rId9" w:history="1">
        <w:r w:rsidR="000665EE" w:rsidRPr="00707C5E">
          <w:rPr>
            <w:rStyle w:val="a3"/>
            <w:rFonts w:cstheme="minorHAnsi"/>
            <w:sz w:val="24"/>
            <w:szCs w:val="24"/>
          </w:rPr>
          <w:t>https://rb.ru/opinion/product-search/</w:t>
        </w:r>
      </w:hyperlink>
    </w:p>
    <w:sectPr w:rsidR="000665EE" w:rsidRPr="00FB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4900"/>
    <w:multiLevelType w:val="hybridMultilevel"/>
    <w:tmpl w:val="F33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4873"/>
    <w:multiLevelType w:val="hybridMultilevel"/>
    <w:tmpl w:val="6CC8C7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D4D1F"/>
    <w:multiLevelType w:val="hybridMultilevel"/>
    <w:tmpl w:val="F33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19E"/>
    <w:multiLevelType w:val="hybridMultilevel"/>
    <w:tmpl w:val="CE1A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2FD1"/>
    <w:multiLevelType w:val="hybridMultilevel"/>
    <w:tmpl w:val="07E4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412E"/>
    <w:multiLevelType w:val="hybridMultilevel"/>
    <w:tmpl w:val="7D2C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7"/>
    <w:rsid w:val="00036A76"/>
    <w:rsid w:val="000665EE"/>
    <w:rsid w:val="00080B27"/>
    <w:rsid w:val="00224E2A"/>
    <w:rsid w:val="00373FDA"/>
    <w:rsid w:val="003912F2"/>
    <w:rsid w:val="004D1A6C"/>
    <w:rsid w:val="005B7BAB"/>
    <w:rsid w:val="00662517"/>
    <w:rsid w:val="00684F61"/>
    <w:rsid w:val="006A381B"/>
    <w:rsid w:val="006E44A2"/>
    <w:rsid w:val="007D03DD"/>
    <w:rsid w:val="00903387"/>
    <w:rsid w:val="009678F4"/>
    <w:rsid w:val="00980BDE"/>
    <w:rsid w:val="009B62B3"/>
    <w:rsid w:val="00A362E0"/>
    <w:rsid w:val="00A44665"/>
    <w:rsid w:val="00AF7CD0"/>
    <w:rsid w:val="00B846CC"/>
    <w:rsid w:val="00DB06B4"/>
    <w:rsid w:val="00DE0F0B"/>
    <w:rsid w:val="00DF221E"/>
    <w:rsid w:val="00E2129A"/>
    <w:rsid w:val="00E5251F"/>
    <w:rsid w:val="00EA2AED"/>
    <w:rsid w:val="00EB47E7"/>
    <w:rsid w:val="00ED22C5"/>
    <w:rsid w:val="00FB5CB7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8293"/>
  <w15:chartTrackingRefBased/>
  <w15:docId w15:val="{7D73660F-0F5F-4B8E-AEE6-3722AACC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3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03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7E7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A3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news/yuzhnokoreyskie-kompanii-gotovy-vykupat-ukhodyashchiy-iz-rossii-biznes-6-iyunya-2022-2174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fax.ru/business/845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mersant.ru/doc/53921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-retail.ru/novosti/retail/akit_otmechaet_znachitelnoe_uvelichenie_obemov_e_commerce688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b.ru/opinion/product-se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Зоя Владимировна</dc:creator>
  <cp:keywords/>
  <dc:description/>
  <cp:lastModifiedBy>Романова Зоя Владимировна</cp:lastModifiedBy>
  <cp:revision>8</cp:revision>
  <cp:lastPrinted>2022-06-07T09:29:00Z</cp:lastPrinted>
  <dcterms:created xsi:type="dcterms:W3CDTF">2022-06-07T07:11:00Z</dcterms:created>
  <dcterms:modified xsi:type="dcterms:W3CDTF">2022-06-07T09:58:00Z</dcterms:modified>
</cp:coreProperties>
</file>