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16" w:rsidRPr="001E68B5" w:rsidRDefault="00D82598">
      <w:r>
        <w:t xml:space="preserve">Дайджест </w:t>
      </w:r>
      <w:r w:rsidRPr="001E68B5">
        <w:t>#</w:t>
      </w:r>
      <w:r>
        <w:t>37 от РКФ</w:t>
      </w:r>
      <w:r w:rsidRPr="001E68B5">
        <w:t>!</w:t>
      </w:r>
    </w:p>
    <w:p w:rsidR="00886558" w:rsidRPr="00886558" w:rsidRDefault="00886558" w:rsidP="00886558">
      <w:pPr>
        <w:spacing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558">
        <w:rPr>
          <w:rFonts w:ascii="Calibri" w:eastAsia="Times New Roman" w:hAnsi="Calibri" w:cs="Calibri"/>
          <w:color w:val="000000"/>
          <w:lang w:eastAsia="ru-RU"/>
        </w:rPr>
        <w:t>Читайте интересные новости в нашем еженедельном дайджесте от «Российского Канцелярского форума»!</w:t>
      </w:r>
    </w:p>
    <w:p w:rsidR="00D82598" w:rsidRDefault="00050250" w:rsidP="00886558">
      <w:r>
        <w:rPr>
          <w:rFonts w:ascii="Calibri" w:eastAsia="Times New Roman" w:hAnsi="Calibri" w:cs="Calibri"/>
          <w:color w:val="000000"/>
          <w:lang w:eastAsia="ru-RU"/>
        </w:rPr>
        <w:t>Встречаем осень</w:t>
      </w:r>
      <w:bookmarkStart w:id="0" w:name="_GoBack"/>
      <w:bookmarkEnd w:id="0"/>
      <w:r w:rsidR="00886558" w:rsidRPr="00886558">
        <w:rPr>
          <w:rFonts w:ascii="Calibri" w:eastAsia="Times New Roman" w:hAnsi="Calibri" w:cs="Calibri"/>
          <w:color w:val="000000"/>
          <w:lang w:eastAsia="ru-RU"/>
        </w:rPr>
        <w:t xml:space="preserve"> с подборкой актуальных новостей и важных событий и предлагаем вам прочитать самое обсуждаемое и полезное, чтобы быть в курсе всего главного.</w:t>
      </w:r>
    </w:p>
    <w:p w:rsidR="00FA097B" w:rsidRDefault="00D82598" w:rsidP="00FA097B">
      <w:pPr>
        <w:pStyle w:val="a4"/>
        <w:numPr>
          <w:ilvl w:val="0"/>
          <w:numId w:val="1"/>
        </w:numPr>
      </w:pPr>
      <w:r w:rsidRPr="00FA097B">
        <w:t>Путин поддержал требования по утилизации всей упаковки ее производителями</w:t>
      </w:r>
    </w:p>
    <w:p w:rsidR="00FA097B" w:rsidRDefault="00D82598" w:rsidP="00FA097B">
      <w:r w:rsidRPr="00FA097B">
        <w:t>Сейчас платить сбор или утилизировать тару должны производители конечной продукции</w:t>
      </w:r>
      <w:r w:rsidR="00FA097B" w:rsidRPr="00FA097B">
        <w:t>.</w:t>
      </w:r>
    </w:p>
    <w:p w:rsidR="00D82598" w:rsidRDefault="00D82598" w:rsidP="00FA097B">
      <w:r w:rsidRPr="00FA097B">
        <w:t>Источник:</w:t>
      </w:r>
      <w:r w:rsidR="00FA097B">
        <w:t xml:space="preserve"> </w:t>
      </w:r>
      <w:hyperlink r:id="rId5" w:history="1">
        <w:r w:rsidR="00FA097B" w:rsidRPr="00096D99">
          <w:rPr>
            <w:rStyle w:val="a3"/>
          </w:rPr>
          <w:t>https://www.rbc.ru/business/24/08/2022/63048e319a794702225b82dc</w:t>
        </w:r>
      </w:hyperlink>
      <w:r w:rsidR="00FA097B">
        <w:t xml:space="preserve"> </w:t>
      </w:r>
    </w:p>
    <w:p w:rsidR="00FA097B" w:rsidRPr="00FA097B" w:rsidRDefault="00FA097B" w:rsidP="00FA097B">
      <w:pPr>
        <w:pStyle w:val="a4"/>
        <w:numPr>
          <w:ilvl w:val="0"/>
          <w:numId w:val="1"/>
        </w:numPr>
      </w:pPr>
      <w:r w:rsidRPr="00FA097B">
        <w:t>Изменения в законах о р</w:t>
      </w:r>
      <w:r w:rsidR="00886558">
        <w:t>и</w:t>
      </w:r>
      <w:r w:rsidRPr="00FA097B">
        <w:t>тейле, вступающие в силу в сентябре</w:t>
      </w:r>
    </w:p>
    <w:p w:rsidR="00FA097B" w:rsidRDefault="00FA097B" w:rsidP="00FA097B">
      <w:r w:rsidRPr="00FA097B">
        <w:t>Защита интересов потребителей, новые правила выбора управляющей ко</w:t>
      </w:r>
      <w:r>
        <w:t xml:space="preserve">мпании, ограничение </w:t>
      </w:r>
      <w:proofErr w:type="spellStart"/>
      <w:r>
        <w:t>микродолей</w:t>
      </w:r>
      <w:proofErr w:type="spellEnd"/>
      <w:r>
        <w:t xml:space="preserve"> </w:t>
      </w:r>
      <w:r w:rsidRPr="00FA097B">
        <w:t>и другие нововведения начала осени — в нашем материале</w:t>
      </w:r>
      <w:r>
        <w:t>.</w:t>
      </w:r>
    </w:p>
    <w:p w:rsidR="00FA097B" w:rsidRDefault="00FA097B" w:rsidP="00FA097B">
      <w:r>
        <w:t xml:space="preserve">Источник: </w:t>
      </w:r>
      <w:hyperlink r:id="rId6" w:history="1">
        <w:r w:rsidRPr="00096D99">
          <w:rPr>
            <w:rStyle w:val="a3"/>
          </w:rPr>
          <w:t>https://retail-loyalty.org/news/izmeneniya-v-zakonakh-o-reteyle-vstupayushchie-v-silu-v-sentyabre/</w:t>
        </w:r>
      </w:hyperlink>
      <w:r>
        <w:t xml:space="preserve"> </w:t>
      </w:r>
    </w:p>
    <w:p w:rsidR="00FA097B" w:rsidRDefault="00FA097B" w:rsidP="00FA097B">
      <w:pPr>
        <w:pStyle w:val="a4"/>
        <w:numPr>
          <w:ilvl w:val="0"/>
          <w:numId w:val="1"/>
        </w:numPr>
      </w:pPr>
      <w:proofErr w:type="spellStart"/>
      <w:r w:rsidRPr="00FA097B">
        <w:t>Ozon</w:t>
      </w:r>
      <w:proofErr w:type="spellEnd"/>
      <w:r w:rsidRPr="00FA097B">
        <w:t xml:space="preserve"> откроет представительство в Турции</w:t>
      </w:r>
    </w:p>
    <w:p w:rsidR="00FA097B" w:rsidRDefault="00FA097B" w:rsidP="00FA097B">
      <w:proofErr w:type="spellStart"/>
      <w:r w:rsidRPr="00FA097B">
        <w:t>Ozon</w:t>
      </w:r>
      <w:proofErr w:type="spellEnd"/>
      <w:r w:rsidRPr="00FA097B">
        <w:t xml:space="preserve"> </w:t>
      </w:r>
      <w:proofErr w:type="spellStart"/>
      <w:r w:rsidRPr="00FA097B">
        <w:t>Global</w:t>
      </w:r>
      <w:proofErr w:type="spellEnd"/>
      <w:r w:rsidRPr="00FA097B">
        <w:t xml:space="preserve"> открывает турецкое представительство в Стамбуле. Новый офис возглавит </w:t>
      </w:r>
      <w:proofErr w:type="spellStart"/>
      <w:r w:rsidRPr="00FA097B">
        <w:t>Хазал</w:t>
      </w:r>
      <w:proofErr w:type="spellEnd"/>
      <w:r w:rsidRPr="00FA097B">
        <w:t xml:space="preserve"> </w:t>
      </w:r>
      <w:proofErr w:type="spellStart"/>
      <w:r w:rsidRPr="00FA097B">
        <w:t>Мараш</w:t>
      </w:r>
      <w:proofErr w:type="spellEnd"/>
      <w:r w:rsidRPr="00FA097B">
        <w:t>, обладающая более чем десятилетним опытом работы в ритейле и коммерции.</w:t>
      </w:r>
    </w:p>
    <w:p w:rsidR="00FA097B" w:rsidRPr="0029467E" w:rsidRDefault="00FA097B" w:rsidP="0029467E">
      <w:r w:rsidRPr="00FA097B">
        <w:t>Источник: </w:t>
      </w:r>
      <w:hyperlink r:id="rId7" w:history="1">
        <w:r w:rsidRPr="0029467E">
          <w:rPr>
            <w:rStyle w:val="a3"/>
          </w:rPr>
          <w:t>https://tass.ru/ekonomika/15594767?utm_source=google.com&amp;utm_medium=organic&amp;utm_campaign=google.com&amp;utm_referrer=google.com</w:t>
        </w:r>
      </w:hyperlink>
      <w:r w:rsidRPr="0029467E">
        <w:t xml:space="preserve"> </w:t>
      </w:r>
    </w:p>
    <w:p w:rsidR="0029467E" w:rsidRPr="0029467E" w:rsidRDefault="0029467E" w:rsidP="0029467E">
      <w:pPr>
        <w:pStyle w:val="a4"/>
        <w:numPr>
          <w:ilvl w:val="0"/>
          <w:numId w:val="1"/>
        </w:numPr>
      </w:pPr>
      <w:r w:rsidRPr="0029467E">
        <w:t>Провели параллель: свободный импорт могут продлить на 2023 год</w:t>
      </w:r>
    </w:p>
    <w:p w:rsidR="0029467E" w:rsidRPr="0029467E" w:rsidRDefault="0029467E" w:rsidP="0029467E">
      <w:r w:rsidRPr="0029467E">
        <w:t xml:space="preserve">Бизнес предлагает </w:t>
      </w:r>
      <w:proofErr w:type="spellStart"/>
      <w:r w:rsidRPr="0029467E">
        <w:t>Минпромторгу</w:t>
      </w:r>
      <w:proofErr w:type="spellEnd"/>
      <w:r w:rsidRPr="0029467E">
        <w:t xml:space="preserve"> продлить действие параллельного импорта на 2023 год. Ассоциация компаний </w:t>
      </w:r>
      <w:proofErr w:type="spellStart"/>
      <w:r w:rsidRPr="0029467E">
        <w:t>интернет-торговли</w:t>
      </w:r>
      <w:proofErr w:type="spellEnd"/>
      <w:r w:rsidRPr="0029467E">
        <w:t xml:space="preserve"> (АКИТ) готовит соответствующее письмо в ведомство. </w:t>
      </w:r>
    </w:p>
    <w:p w:rsidR="0029467E" w:rsidRPr="0029467E" w:rsidRDefault="0029467E" w:rsidP="0029467E">
      <w:r w:rsidRPr="0029467E">
        <w:t xml:space="preserve">Источник: </w:t>
      </w:r>
      <w:hyperlink r:id="rId8" w:history="1">
        <w:r w:rsidRPr="0029467E">
          <w:rPr>
            <w:rStyle w:val="a3"/>
          </w:rPr>
          <w:t>https://iz.ru/1385752/evgeniia-pertceva/proveli-parallel-svobodnyi-import-mogut-prodlit-na-2023-god</w:t>
        </w:r>
      </w:hyperlink>
      <w:r w:rsidRPr="0029467E">
        <w:t xml:space="preserve"> </w:t>
      </w:r>
    </w:p>
    <w:p w:rsidR="00FA097B" w:rsidRPr="0029467E" w:rsidRDefault="00FA097B" w:rsidP="0029467E">
      <w:pPr>
        <w:pStyle w:val="a4"/>
        <w:numPr>
          <w:ilvl w:val="0"/>
          <w:numId w:val="1"/>
        </w:numPr>
      </w:pPr>
      <w:r w:rsidRPr="0029467E">
        <w:t>Следующие 5 лет будут определяющими для ритейла: какие процессы меняются навсегда</w:t>
      </w:r>
    </w:p>
    <w:p w:rsidR="00FA097B" w:rsidRDefault="00FA097B" w:rsidP="00FA097B">
      <w:r w:rsidRPr="00FA097B">
        <w:t>Несмотря на глобальные сдвиги в торговле, до сих пор стратегии бизнеса в рамках ритейла, е-</w:t>
      </w:r>
      <w:proofErr w:type="spellStart"/>
      <w:r w:rsidRPr="00FA097B">
        <w:t>коммерса</w:t>
      </w:r>
      <w:proofErr w:type="spellEnd"/>
      <w:r w:rsidRPr="00FA097B">
        <w:t xml:space="preserve"> или даже концепции </w:t>
      </w:r>
      <w:proofErr w:type="spellStart"/>
      <w:r w:rsidRPr="00FA097B">
        <w:t>One</w:t>
      </w:r>
      <w:proofErr w:type="spellEnd"/>
      <w:r w:rsidRPr="00FA097B">
        <w:t xml:space="preserve"> </w:t>
      </w:r>
      <w:proofErr w:type="spellStart"/>
      <w:r w:rsidRPr="00FA097B">
        <w:t>Retail</w:t>
      </w:r>
      <w:proofErr w:type="spellEnd"/>
      <w:r w:rsidRPr="00FA097B">
        <w:t xml:space="preserve"> редко выходят за рамки привычных сценариев взаимодействия с потребителем. Однако новые подходы необходимы!</w:t>
      </w:r>
    </w:p>
    <w:p w:rsidR="00FA097B" w:rsidRDefault="00FA097B" w:rsidP="00FA097B">
      <w:r w:rsidRPr="00FA097B">
        <w:t>Источник: </w:t>
      </w:r>
      <w:hyperlink r:id="rId9" w:history="1">
        <w:r w:rsidRPr="00FA097B">
          <w:rPr>
            <w:rStyle w:val="a3"/>
          </w:rPr>
          <w:t>https://new-retail.ru/business/sleduyushchie_5_let_budut_opredelyayushchimi_dlya_riteyla_kakie_protsessy_menyayutsya_navsegda7342/</w:t>
        </w:r>
      </w:hyperlink>
    </w:p>
    <w:p w:rsidR="00FA097B" w:rsidRDefault="00FA097B" w:rsidP="00FA097B"/>
    <w:p w:rsidR="00FA097B" w:rsidRPr="00FA097B" w:rsidRDefault="00FA097B" w:rsidP="00FA097B">
      <w:r w:rsidRPr="00FA097B">
        <w:br/>
      </w:r>
    </w:p>
    <w:sectPr w:rsidR="00FA097B" w:rsidRPr="00FA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96C4A"/>
    <w:multiLevelType w:val="hybridMultilevel"/>
    <w:tmpl w:val="9A40F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CF"/>
    <w:rsid w:val="00050250"/>
    <w:rsid w:val="001E68B5"/>
    <w:rsid w:val="0029467E"/>
    <w:rsid w:val="00886558"/>
    <w:rsid w:val="00C07316"/>
    <w:rsid w:val="00D32ACF"/>
    <w:rsid w:val="00D82598"/>
    <w:rsid w:val="00FA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1991"/>
  <w15:chartTrackingRefBased/>
  <w15:docId w15:val="{CD05CC55-0A33-4122-9DD7-F88D95F1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7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FA097B"/>
    <w:pPr>
      <w:ind w:left="720"/>
      <w:contextualSpacing/>
    </w:pPr>
  </w:style>
  <w:style w:type="paragraph" w:customStyle="1" w:styleId="docdata">
    <w:name w:val="docdata"/>
    <w:aliases w:val="docy,v5,1975,bqiaagaaeyqcaaagiaiaaamebwaabswhaaaaaaaaaaaaaaaaaaaaaaaaaaaaaaaaaaaaaaaaaaaaaaaaaaaaaaaaaaaaaaaaaaaaaaaaaaaaaaaaaaaaaaaaaaaaaaaaaaaaaaaaaaaaaaaaaaaaaaaaaaaaaaaaaaaaaaaaaaaaaaaaaaaaaaaaaaaaaaaaaaaaaaaaaaaaaaaaaaaaaaaaaaaaaaaaaaaaaaaa"/>
    <w:basedOn w:val="a"/>
    <w:rsid w:val="0088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385752/evgeniia-pertceva/proveli-parallel-svobodnyi-import-mogut-prodlit-na-2023-go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ss.ru/ekonomika/15594767?utm_source=google.com&amp;utm_medium=organic&amp;utm_campaign=google.com&amp;utm_referrer=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tail-loyalty.org/news/izmeneniya-v-zakonakh-o-reteyle-vstupayushchie-v-silu-v-sentyabr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bc.ru/business/24/08/2022/63048e319a794702225b82d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-retail.ru/business/sleduyushchie_5_let_budut_opredelyayushchimi_dlya_riteyla_kakie_protsessy_menyayutsya_navsegda73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5</cp:revision>
  <dcterms:created xsi:type="dcterms:W3CDTF">2022-08-30T10:45:00Z</dcterms:created>
  <dcterms:modified xsi:type="dcterms:W3CDTF">2022-08-31T11:47:00Z</dcterms:modified>
</cp:coreProperties>
</file>