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C9" w:rsidRPr="00944E23" w:rsidRDefault="009A7E49" w:rsidP="00944E23">
      <w:r w:rsidRPr="00944E23">
        <w:t>Дайджест #32 от РКФ!</w:t>
      </w:r>
    </w:p>
    <w:p w:rsidR="009A7E49" w:rsidRPr="00944E23" w:rsidRDefault="009A7E49" w:rsidP="00944E23">
      <w:r w:rsidRPr="00944E23">
        <w:t xml:space="preserve">Читайте наш еженедельную рубрику с самыми полезными и главными новостями! </w:t>
      </w:r>
    </w:p>
    <w:p w:rsidR="009A7E49" w:rsidRPr="00944E23" w:rsidRDefault="009A7E49" w:rsidP="00944E23">
      <w:r w:rsidRPr="00944E23">
        <w:t xml:space="preserve">Какие товары для школы россияне чаще всего ищут в интернете, во сколько раз увеличилось количество продавцов на </w:t>
      </w:r>
      <w:proofErr w:type="spellStart"/>
      <w:r w:rsidRPr="00944E23">
        <w:t>маркетплейсах</w:t>
      </w:r>
      <w:proofErr w:type="spellEnd"/>
      <w:r w:rsidRPr="00944E23">
        <w:t xml:space="preserve"> и </w:t>
      </w:r>
      <w:r w:rsidR="005F6508" w:rsidRPr="00944E23">
        <w:t xml:space="preserve">как ЕНП поможет сэкономить </w:t>
      </w:r>
      <w:r w:rsidR="00944E23" w:rsidRPr="00944E23">
        <w:t>бизнесу — эти и другие новости читайте в нашем дайджесте!</w:t>
      </w:r>
    </w:p>
    <w:p w:rsidR="00944E23" w:rsidRPr="00944E23" w:rsidRDefault="00944E23" w:rsidP="00944E23">
      <w:pPr>
        <w:pStyle w:val="a4"/>
        <w:numPr>
          <w:ilvl w:val="0"/>
          <w:numId w:val="1"/>
        </w:numPr>
      </w:pPr>
      <w:r w:rsidRPr="00944E23">
        <w:t>Россияне активно ищут в интернете товары, связанные с 1 сентября и школой</w:t>
      </w:r>
    </w:p>
    <w:p w:rsidR="00944E23" w:rsidRPr="00944E23" w:rsidRDefault="00944E23" w:rsidP="00944E23">
      <w:r w:rsidRPr="00944E23">
        <w:t>По данным исследования, проведенного аналитиками Яндекс Рекламы, в 2021 году пользователи Яндекса задали поиску более 11,5 млн запросов, связанных с подготовкой новому учебному году, что на 32% больше, чем годом ранее.</w:t>
      </w:r>
    </w:p>
    <w:p w:rsidR="00944E23" w:rsidRPr="00944E23" w:rsidRDefault="00944E23" w:rsidP="00944E23">
      <w:r w:rsidRPr="00944E23">
        <w:t>Источник: </w:t>
      </w:r>
      <w:hyperlink r:id="rId5" w:history="1">
        <w:r w:rsidRPr="00944E23">
          <w:rPr>
            <w:rStyle w:val="a3"/>
          </w:rPr>
          <w:t>https://new-retail.ru/novosti/retail/rossiyane_aktivno_ishchut_v_internete_tovary_svyazannye_s_1_sentyabrya_i_shkoloy3964/</w:t>
        </w:r>
      </w:hyperlink>
    </w:p>
    <w:p w:rsidR="00944E23" w:rsidRPr="00944E23" w:rsidRDefault="00944E23" w:rsidP="00944E23">
      <w:pPr>
        <w:pStyle w:val="a4"/>
        <w:numPr>
          <w:ilvl w:val="0"/>
          <w:numId w:val="1"/>
        </w:numPr>
      </w:pPr>
      <w:r w:rsidRPr="00944E23">
        <w:t>В России втрое выросло число продавцов на торговых онлайн-площадках</w:t>
      </w:r>
    </w:p>
    <w:p w:rsidR="00944E23" w:rsidRPr="00944E23" w:rsidRDefault="00944E23" w:rsidP="00944E23">
      <w:r w:rsidRPr="00944E23">
        <w:t xml:space="preserve">За последний год число активных продавцов на </w:t>
      </w:r>
      <w:proofErr w:type="spellStart"/>
      <w:r w:rsidRPr="00944E23">
        <w:t>маркетплейсах</w:t>
      </w:r>
      <w:proofErr w:type="spellEnd"/>
      <w:r w:rsidRPr="00944E23">
        <w:t xml:space="preserve"> увеличилось в три раза, говорится в исследовании «Тинькофф </w:t>
      </w:r>
      <w:proofErr w:type="spellStart"/>
      <w:r w:rsidRPr="00944E23">
        <w:t>eCommerce</w:t>
      </w:r>
      <w:proofErr w:type="spellEnd"/>
      <w:r w:rsidRPr="00944E23">
        <w:t>».</w:t>
      </w:r>
    </w:p>
    <w:p w:rsidR="00944E23" w:rsidRPr="00944E23" w:rsidRDefault="00944E23" w:rsidP="00944E23">
      <w:r w:rsidRPr="00944E23">
        <w:t xml:space="preserve">Источник: </w:t>
      </w:r>
      <w:hyperlink r:id="rId6" w:history="1">
        <w:r w:rsidRPr="00944E23">
          <w:rPr>
            <w:rStyle w:val="a3"/>
          </w:rPr>
          <w:t>https://iz.ru/1366569/natalia-revva/magazin-na-smartfone-chislo-prodavtcov-na-marketpleisakh-vyroslo-vtroe</w:t>
        </w:r>
      </w:hyperlink>
      <w:r w:rsidRPr="00944E23">
        <w:t xml:space="preserve"> </w:t>
      </w:r>
    </w:p>
    <w:p w:rsidR="00944E23" w:rsidRPr="004C4F0A" w:rsidRDefault="00944E23" w:rsidP="00C16532">
      <w:pPr>
        <w:pStyle w:val="a4"/>
        <w:numPr>
          <w:ilvl w:val="0"/>
          <w:numId w:val="1"/>
        </w:numPr>
      </w:pPr>
      <w:proofErr w:type="spellStart"/>
      <w:r w:rsidRPr="004C4F0A">
        <w:t>Wildberries</w:t>
      </w:r>
      <w:proofErr w:type="spellEnd"/>
      <w:r w:rsidRPr="004C4F0A">
        <w:t xml:space="preserve"> подвел итоги первого полугодия 2022 года</w:t>
      </w:r>
    </w:p>
    <w:p w:rsidR="00944E23" w:rsidRPr="004C4F0A" w:rsidRDefault="00944E23" w:rsidP="004C4F0A">
      <w:r w:rsidRPr="004C4F0A">
        <w:t xml:space="preserve">На онлайн-площадку </w:t>
      </w:r>
      <w:proofErr w:type="spellStart"/>
      <w:r w:rsidRPr="004C4F0A">
        <w:t>Wildberries</w:t>
      </w:r>
      <w:proofErr w:type="spellEnd"/>
      <w:r w:rsidRPr="004C4F0A">
        <w:t xml:space="preserve"> вышло рекордное число предпринимателей — свыше 335 000, запущены прямые продажи от продавцов из Армении, расширен склад в Казахстане, а в России открыты свыше 20 новых логистических центров.</w:t>
      </w:r>
    </w:p>
    <w:p w:rsidR="00944E23" w:rsidRDefault="00944E23" w:rsidP="004C4F0A">
      <w:r w:rsidRPr="004C4F0A">
        <w:t xml:space="preserve">Источник: </w:t>
      </w:r>
      <w:hyperlink r:id="rId7" w:history="1">
        <w:r w:rsidRPr="004C4F0A">
          <w:rPr>
            <w:rStyle w:val="a3"/>
          </w:rPr>
          <w:t>https://www.retail.ru/news/wildberries-podvel-itogi-pervogo-polugodiya-2022-goda-22-iyulya-2022-218842/</w:t>
        </w:r>
      </w:hyperlink>
      <w:r w:rsidRPr="004C4F0A">
        <w:t xml:space="preserve"> </w:t>
      </w:r>
    </w:p>
    <w:p w:rsidR="004C4F0A" w:rsidRPr="004C4F0A" w:rsidRDefault="004C4F0A" w:rsidP="00C16532">
      <w:pPr>
        <w:pStyle w:val="a4"/>
        <w:numPr>
          <w:ilvl w:val="0"/>
          <w:numId w:val="1"/>
        </w:numPr>
      </w:pPr>
      <w:r w:rsidRPr="004C4F0A">
        <w:t xml:space="preserve">29 июля в Екатеринбурге пройдет конференция Retail.ru для </w:t>
      </w:r>
      <w:proofErr w:type="spellStart"/>
      <w:r w:rsidRPr="004C4F0A">
        <w:t>ритейлеров</w:t>
      </w:r>
      <w:proofErr w:type="spellEnd"/>
      <w:r w:rsidRPr="004C4F0A">
        <w:t xml:space="preserve"> и поставщиков</w:t>
      </w:r>
    </w:p>
    <w:p w:rsidR="004C4F0A" w:rsidRPr="004C4F0A" w:rsidRDefault="004C4F0A" w:rsidP="004C4F0A">
      <w:r w:rsidRPr="004C4F0A">
        <w:t>Конференция станет первым отраслевым мероприятием, организованным порталом за пределами столицы и состоится в рамках «Экспедиции Retail.ru 2022» по городам от Урала до Дальнего Востока.</w:t>
      </w:r>
    </w:p>
    <w:p w:rsidR="004C4F0A" w:rsidRPr="004C4F0A" w:rsidRDefault="004C4F0A" w:rsidP="004C4F0A">
      <w:r w:rsidRPr="004C4F0A">
        <w:t xml:space="preserve">Источник: </w:t>
      </w:r>
      <w:hyperlink r:id="rId8" w:history="1">
        <w:r w:rsidRPr="004C4F0A">
          <w:rPr>
            <w:rStyle w:val="a3"/>
          </w:rPr>
          <w:t>https://www.retail.ru/news/29-iyulya-v-ekaterinburge-proydet-konferentsiya-retail-ru-dlya-riteylerov-i-post-21-iyulya-2022-218823/</w:t>
        </w:r>
      </w:hyperlink>
    </w:p>
    <w:p w:rsidR="00506752" w:rsidRPr="004C4F0A" w:rsidRDefault="00506752" w:rsidP="00C16532">
      <w:pPr>
        <w:pStyle w:val="a4"/>
        <w:numPr>
          <w:ilvl w:val="0"/>
          <w:numId w:val="1"/>
        </w:numPr>
      </w:pPr>
      <w:bookmarkStart w:id="0" w:name="_GoBack"/>
      <w:r w:rsidRPr="004C4F0A">
        <w:t>Как единый налоговый платеж поможет сэкономить в условиях санкций</w:t>
      </w:r>
    </w:p>
    <w:bookmarkEnd w:id="0"/>
    <w:p w:rsidR="00506752" w:rsidRPr="004C4F0A" w:rsidRDefault="00506752" w:rsidP="004C4F0A">
      <w:r w:rsidRPr="004C4F0A">
        <w:t>С 1 июля и до конца 2022 года бизнес сможет попробовать платить налоги по-новому — в формате единого налогового платежа (ЕНП). Пока это добровольно, но уже с 2023 года ЕНП может стать обязательным для всех. </w:t>
      </w:r>
    </w:p>
    <w:p w:rsidR="00944E23" w:rsidRPr="004C4F0A" w:rsidRDefault="00506752" w:rsidP="004C4F0A">
      <w:r w:rsidRPr="004C4F0A">
        <w:t xml:space="preserve">Источник: </w:t>
      </w:r>
      <w:hyperlink r:id="rId9" w:history="1">
        <w:r w:rsidRPr="004C4F0A">
          <w:rPr>
            <w:rStyle w:val="a3"/>
          </w:rPr>
          <w:t>https://rb.ru/opinion/enp-in-sanctions/</w:t>
        </w:r>
      </w:hyperlink>
    </w:p>
    <w:p w:rsidR="00944E23" w:rsidRPr="00944E23" w:rsidRDefault="00944E23" w:rsidP="00944E23">
      <w:pPr>
        <w:rPr>
          <w:shd w:val="clear" w:color="auto" w:fill="FFFFFF"/>
        </w:rPr>
      </w:pPr>
      <w:r w:rsidRPr="00944E23">
        <w:br/>
      </w:r>
    </w:p>
    <w:sectPr w:rsidR="00944E23" w:rsidRPr="0094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61B32"/>
    <w:multiLevelType w:val="hybridMultilevel"/>
    <w:tmpl w:val="5C023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12"/>
    <w:rsid w:val="004C4F0A"/>
    <w:rsid w:val="00506752"/>
    <w:rsid w:val="005F6508"/>
    <w:rsid w:val="006C3E1B"/>
    <w:rsid w:val="00944E23"/>
    <w:rsid w:val="009A7E49"/>
    <w:rsid w:val="00C16532"/>
    <w:rsid w:val="00C42212"/>
    <w:rsid w:val="00D8187D"/>
    <w:rsid w:val="00D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2661"/>
  <w15:chartTrackingRefBased/>
  <w15:docId w15:val="{696DFF49-377A-4494-844A-266F9204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4E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E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44E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944E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3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3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ail.ru/news/29-iyulya-v-ekaterinburge-proydet-konferentsiya-retail-ru-dlya-riteylerov-i-post-21-iyulya-2022-21882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tail.ru/news/wildberries-podvel-itogi-pervogo-polugodiya-2022-goda-22-iyulya-2022-2188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.ru/1366569/natalia-revva/magazin-na-smartfone-chislo-prodavtcov-na-marketpleisakh-vyroslo-vtro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-retail.ru/novosti/retail/rossiyane_aktivno_ishchut_v_internete_tovary_svyazannye_s_1_sentyabrya_i_shkoloy396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b.ru/opinion/enp-in-sanc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7</cp:revision>
  <cp:lastPrinted>2022-07-26T11:50:00Z</cp:lastPrinted>
  <dcterms:created xsi:type="dcterms:W3CDTF">2022-07-26T10:56:00Z</dcterms:created>
  <dcterms:modified xsi:type="dcterms:W3CDTF">2022-07-26T12:37:00Z</dcterms:modified>
</cp:coreProperties>
</file>