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C6" w:rsidRPr="007E5AC6" w:rsidRDefault="007E5AC6" w:rsidP="007E5AC6">
      <w:pPr>
        <w:spacing w:after="375" w:line="525" w:lineRule="atLeast"/>
        <w:outlineLvl w:val="2"/>
        <w:rPr>
          <w:rFonts w:ascii="Arial" w:eastAsia="Times New Roman" w:hAnsi="Arial" w:cs="Arial"/>
          <w:b/>
          <w:color w:val="242526"/>
          <w:sz w:val="32"/>
          <w:szCs w:val="32"/>
          <w:lang w:eastAsia="ru-RU"/>
        </w:rPr>
      </w:pPr>
      <w:r w:rsidRPr="007E5AC6">
        <w:rPr>
          <w:rFonts w:ascii="Arial" w:eastAsia="Times New Roman" w:hAnsi="Arial" w:cs="Arial"/>
          <w:b/>
          <w:color w:val="242526"/>
          <w:sz w:val="32"/>
          <w:szCs w:val="32"/>
          <w:lang w:eastAsia="ru-RU"/>
        </w:rPr>
        <w:fldChar w:fldCharType="begin"/>
      </w:r>
      <w:r w:rsidRPr="007E5AC6">
        <w:rPr>
          <w:rFonts w:ascii="Arial" w:eastAsia="Times New Roman" w:hAnsi="Arial" w:cs="Arial"/>
          <w:b/>
          <w:color w:val="242526"/>
          <w:sz w:val="32"/>
          <w:szCs w:val="32"/>
          <w:lang w:eastAsia="ru-RU"/>
        </w:rPr>
        <w:instrText xml:space="preserve"> HYPERLINK "http://professionalfairs.ru/archives/2207" </w:instrText>
      </w:r>
      <w:r w:rsidRPr="007E5AC6">
        <w:rPr>
          <w:rFonts w:ascii="Arial" w:eastAsia="Times New Roman" w:hAnsi="Arial" w:cs="Arial"/>
          <w:b/>
          <w:color w:val="242526"/>
          <w:sz w:val="32"/>
          <w:szCs w:val="32"/>
          <w:lang w:eastAsia="ru-RU"/>
        </w:rPr>
        <w:fldChar w:fldCharType="separate"/>
      </w:r>
      <w:r w:rsidRPr="007E5AC6">
        <w:rPr>
          <w:rFonts w:ascii="Arial" w:eastAsia="Times New Roman" w:hAnsi="Arial" w:cs="Arial"/>
          <w:b/>
          <w:color w:val="242526"/>
          <w:sz w:val="32"/>
          <w:szCs w:val="32"/>
          <w:lang w:eastAsia="ru-RU"/>
        </w:rPr>
        <w:t>В Москв</w:t>
      </w:r>
      <w:bookmarkStart w:id="0" w:name="_GoBack"/>
      <w:bookmarkEnd w:id="0"/>
      <w:r w:rsidRPr="007E5AC6">
        <w:rPr>
          <w:rFonts w:ascii="Arial" w:eastAsia="Times New Roman" w:hAnsi="Arial" w:cs="Arial"/>
          <w:b/>
          <w:color w:val="242526"/>
          <w:sz w:val="32"/>
          <w:szCs w:val="32"/>
          <w:lang w:eastAsia="ru-RU"/>
        </w:rPr>
        <w:t xml:space="preserve">е прошла юбилейная презентация крупнейшей в мире выставки игрушек </w:t>
      </w:r>
      <w:proofErr w:type="spellStart"/>
      <w:r w:rsidRPr="007E5AC6">
        <w:rPr>
          <w:rFonts w:ascii="Arial" w:eastAsia="Times New Roman" w:hAnsi="Arial" w:cs="Arial"/>
          <w:b/>
          <w:color w:val="242526"/>
          <w:sz w:val="32"/>
          <w:szCs w:val="32"/>
          <w:lang w:eastAsia="ru-RU"/>
        </w:rPr>
        <w:t>Spielwarenmesse</w:t>
      </w:r>
      <w:proofErr w:type="spellEnd"/>
      <w:r w:rsidRPr="007E5AC6">
        <w:rPr>
          <w:rFonts w:ascii="Arial" w:eastAsia="Times New Roman" w:hAnsi="Arial" w:cs="Arial"/>
          <w:b/>
          <w:color w:val="242526"/>
          <w:sz w:val="32"/>
          <w:szCs w:val="32"/>
          <w:lang w:eastAsia="ru-RU"/>
        </w:rPr>
        <w:t xml:space="preserve"> 2019</w:t>
      </w:r>
      <w:r w:rsidRPr="007E5AC6">
        <w:rPr>
          <w:rFonts w:ascii="Arial" w:eastAsia="Times New Roman" w:hAnsi="Arial" w:cs="Arial"/>
          <w:b/>
          <w:color w:val="242526"/>
          <w:sz w:val="32"/>
          <w:szCs w:val="32"/>
          <w:lang w:eastAsia="ru-RU"/>
        </w:rPr>
        <w:fldChar w:fldCharType="end"/>
      </w:r>
    </w:p>
    <w:p w:rsidR="007E5AC6" w:rsidRPr="007E5AC6" w:rsidRDefault="007E5AC6" w:rsidP="007E5AC6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E5AC6">
        <w:rPr>
          <w:rFonts w:ascii="Arial" w:eastAsia="Times New Roman" w:hAnsi="Arial" w:cs="Arial"/>
          <w:sz w:val="24"/>
          <w:szCs w:val="24"/>
          <w:lang w:eastAsia="ru-RU"/>
        </w:rPr>
        <w:t xml:space="preserve">Перед гостями выступили генеральный директор компании </w:t>
      </w:r>
      <w:proofErr w:type="spellStart"/>
      <w:r w:rsidRPr="007E5AC6">
        <w:rPr>
          <w:rFonts w:ascii="Arial" w:eastAsia="Times New Roman" w:hAnsi="Arial" w:cs="Arial"/>
          <w:sz w:val="24"/>
          <w:szCs w:val="24"/>
          <w:lang w:eastAsia="ru-RU"/>
        </w:rPr>
        <w:t>Spielwarenmesse</w:t>
      </w:r>
      <w:proofErr w:type="spellEnd"/>
      <w:r w:rsidRPr="007E5A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E5AC6">
        <w:rPr>
          <w:rFonts w:ascii="Arial" w:eastAsia="Times New Roman" w:hAnsi="Arial" w:cs="Arial"/>
          <w:sz w:val="24"/>
          <w:szCs w:val="24"/>
          <w:lang w:eastAsia="ru-RU"/>
        </w:rPr>
        <w:t>eG</w:t>
      </w:r>
      <w:proofErr w:type="spellEnd"/>
      <w:r w:rsidRPr="007E5A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E5AC6">
        <w:rPr>
          <w:rFonts w:ascii="Arial" w:eastAsia="Times New Roman" w:hAnsi="Arial" w:cs="Arial"/>
          <w:bCs/>
          <w:sz w:val="24"/>
          <w:szCs w:val="24"/>
          <w:lang w:eastAsia="ru-RU"/>
        </w:rPr>
        <w:t>Эрнст Кик</w:t>
      </w:r>
      <w:r w:rsidRPr="007E5AC6">
        <w:rPr>
          <w:rFonts w:ascii="Arial" w:eastAsia="Times New Roman" w:hAnsi="Arial" w:cs="Arial"/>
          <w:sz w:val="24"/>
          <w:szCs w:val="24"/>
          <w:lang w:eastAsia="ru-RU"/>
        </w:rPr>
        <w:t xml:space="preserve"> и представитель </w:t>
      </w:r>
      <w:proofErr w:type="spellStart"/>
      <w:r w:rsidRPr="007E5AC6">
        <w:rPr>
          <w:rFonts w:ascii="Arial" w:eastAsia="Times New Roman" w:hAnsi="Arial" w:cs="Arial"/>
          <w:sz w:val="24"/>
          <w:szCs w:val="24"/>
          <w:lang w:eastAsia="ru-RU"/>
        </w:rPr>
        <w:t>Spielwarenmesse</w:t>
      </w:r>
      <w:proofErr w:type="spellEnd"/>
      <w:r w:rsidRPr="007E5A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E5AC6">
        <w:rPr>
          <w:rFonts w:ascii="Arial" w:eastAsia="Times New Roman" w:hAnsi="Arial" w:cs="Arial"/>
          <w:sz w:val="24"/>
          <w:szCs w:val="24"/>
          <w:lang w:eastAsia="ru-RU"/>
        </w:rPr>
        <w:t>eG</w:t>
      </w:r>
      <w:proofErr w:type="spellEnd"/>
      <w:r w:rsidRPr="007E5AC6">
        <w:rPr>
          <w:rFonts w:ascii="Arial" w:eastAsia="Times New Roman" w:hAnsi="Arial" w:cs="Arial"/>
          <w:sz w:val="24"/>
          <w:szCs w:val="24"/>
          <w:lang w:eastAsia="ru-RU"/>
        </w:rPr>
        <w:t xml:space="preserve"> в России, Казахстане, Армении, Азербайджане и Молдавии, генеральный директор компании «Профессиональные выставки» </w:t>
      </w:r>
      <w:proofErr w:type="spellStart"/>
      <w:r w:rsidRPr="007E5AC6">
        <w:rPr>
          <w:rFonts w:ascii="Arial" w:eastAsia="Times New Roman" w:hAnsi="Arial" w:cs="Arial"/>
          <w:bCs/>
          <w:sz w:val="24"/>
          <w:szCs w:val="24"/>
          <w:lang w:eastAsia="ru-RU"/>
        </w:rPr>
        <w:t>Хуберт</w:t>
      </w:r>
      <w:proofErr w:type="spellEnd"/>
      <w:r w:rsidRPr="007E5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7E5AC6">
        <w:rPr>
          <w:rFonts w:ascii="Arial" w:eastAsia="Times New Roman" w:hAnsi="Arial" w:cs="Arial"/>
          <w:bCs/>
          <w:sz w:val="24"/>
          <w:szCs w:val="24"/>
          <w:lang w:eastAsia="ru-RU"/>
        </w:rPr>
        <w:t>Деммлер</w:t>
      </w:r>
      <w:proofErr w:type="spellEnd"/>
      <w:r w:rsidRPr="007E5A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7E5A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7E5AC6" w:rsidRPr="007E5AC6" w:rsidRDefault="007E5AC6" w:rsidP="007E5AC6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E5AC6">
        <w:rPr>
          <w:rFonts w:ascii="Arial" w:eastAsia="Times New Roman" w:hAnsi="Arial" w:cs="Arial"/>
          <w:sz w:val="24"/>
          <w:szCs w:val="24"/>
          <w:lang w:eastAsia="ru-RU"/>
        </w:rPr>
        <w:t xml:space="preserve">В конференции приняли участие президент Ассоциации детских товаров России Антонина </w:t>
      </w:r>
      <w:proofErr w:type="spellStart"/>
      <w:r w:rsidRPr="007E5AC6">
        <w:rPr>
          <w:rFonts w:ascii="Arial" w:eastAsia="Times New Roman" w:hAnsi="Arial" w:cs="Arial"/>
          <w:sz w:val="24"/>
          <w:szCs w:val="24"/>
          <w:lang w:eastAsia="ru-RU"/>
        </w:rPr>
        <w:t>Цицулина</w:t>
      </w:r>
      <w:proofErr w:type="spellEnd"/>
      <w:r w:rsidRPr="007E5AC6">
        <w:rPr>
          <w:rFonts w:ascii="Arial" w:eastAsia="Times New Roman" w:hAnsi="Arial" w:cs="Arial"/>
          <w:sz w:val="24"/>
          <w:szCs w:val="24"/>
          <w:lang w:eastAsia="ru-RU"/>
        </w:rPr>
        <w:t xml:space="preserve">, генеральный директор компании «Гранд Экспо» Александр </w:t>
      </w:r>
      <w:proofErr w:type="spellStart"/>
      <w:r w:rsidRPr="007E5AC6">
        <w:rPr>
          <w:rFonts w:ascii="Arial" w:eastAsia="Times New Roman" w:hAnsi="Arial" w:cs="Arial"/>
          <w:sz w:val="24"/>
          <w:szCs w:val="24"/>
          <w:lang w:eastAsia="ru-RU"/>
        </w:rPr>
        <w:t>Парафейников</w:t>
      </w:r>
      <w:proofErr w:type="spellEnd"/>
      <w:r w:rsidRPr="007E5AC6">
        <w:rPr>
          <w:rFonts w:ascii="Arial" w:eastAsia="Times New Roman" w:hAnsi="Arial" w:cs="Arial"/>
          <w:sz w:val="24"/>
          <w:szCs w:val="24"/>
          <w:lang w:eastAsia="ru-RU"/>
        </w:rPr>
        <w:t xml:space="preserve">, владелец премиальной розничной сети «Город Игрушек» Александр </w:t>
      </w:r>
      <w:proofErr w:type="spellStart"/>
      <w:r w:rsidRPr="007E5AC6">
        <w:rPr>
          <w:rFonts w:ascii="Arial" w:eastAsia="Times New Roman" w:hAnsi="Arial" w:cs="Arial"/>
          <w:sz w:val="24"/>
          <w:szCs w:val="24"/>
          <w:lang w:eastAsia="ru-RU"/>
        </w:rPr>
        <w:t>Елькин</w:t>
      </w:r>
      <w:proofErr w:type="spellEnd"/>
      <w:r w:rsidRPr="007E5AC6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руководитель Департамента продаж детских игрушек компании «Детский Мир», член жюри </w:t>
      </w:r>
      <w:proofErr w:type="spellStart"/>
      <w:r w:rsidRPr="007E5AC6">
        <w:rPr>
          <w:rFonts w:ascii="Arial" w:eastAsia="Times New Roman" w:hAnsi="Arial" w:cs="Arial"/>
          <w:sz w:val="24"/>
          <w:szCs w:val="24"/>
          <w:lang w:eastAsia="ru-RU"/>
        </w:rPr>
        <w:t>Toy</w:t>
      </w:r>
      <w:proofErr w:type="spellEnd"/>
      <w:r w:rsidRPr="007E5A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E5AC6">
        <w:rPr>
          <w:rFonts w:ascii="Arial" w:eastAsia="Times New Roman" w:hAnsi="Arial" w:cs="Arial"/>
          <w:sz w:val="24"/>
          <w:szCs w:val="24"/>
          <w:lang w:eastAsia="ru-RU"/>
        </w:rPr>
        <w:t>Award</w:t>
      </w:r>
      <w:proofErr w:type="spellEnd"/>
      <w:r w:rsidRPr="007E5AC6">
        <w:rPr>
          <w:rFonts w:ascii="Arial" w:eastAsia="Times New Roman" w:hAnsi="Arial" w:cs="Arial"/>
          <w:sz w:val="24"/>
          <w:szCs w:val="24"/>
          <w:lang w:eastAsia="ru-RU"/>
        </w:rPr>
        <w:t xml:space="preserve"> Константин </w:t>
      </w:r>
      <w:proofErr w:type="spellStart"/>
      <w:r w:rsidRPr="007E5AC6">
        <w:rPr>
          <w:rFonts w:ascii="Arial" w:eastAsia="Times New Roman" w:hAnsi="Arial" w:cs="Arial"/>
          <w:sz w:val="24"/>
          <w:szCs w:val="24"/>
          <w:lang w:eastAsia="ru-RU"/>
        </w:rPr>
        <w:t>Фришберг</w:t>
      </w:r>
      <w:proofErr w:type="spellEnd"/>
      <w:r w:rsidRPr="007E5AC6">
        <w:rPr>
          <w:rFonts w:ascii="Arial" w:eastAsia="Times New Roman" w:hAnsi="Arial" w:cs="Arial"/>
          <w:sz w:val="24"/>
          <w:szCs w:val="24"/>
          <w:lang w:eastAsia="ru-RU"/>
        </w:rPr>
        <w:t>, директор по закупкам ДТЦ «Винни» Оксана Морозова, первые лица и ведущие менеджеры российских компаний — производителей детских игрушек Павел Марченко («Научные развлечения»), Ксения Кукина («Фантазер»), Виктор Затеев (</w:t>
      </w:r>
      <w:proofErr w:type="spellStart"/>
      <w:r w:rsidRPr="007E5AC6">
        <w:rPr>
          <w:rFonts w:ascii="Arial" w:eastAsia="Times New Roman" w:hAnsi="Arial" w:cs="Arial"/>
          <w:sz w:val="24"/>
          <w:szCs w:val="24"/>
          <w:lang w:eastAsia="ru-RU"/>
        </w:rPr>
        <w:t>Mobil</w:t>
      </w:r>
      <w:proofErr w:type="spellEnd"/>
      <w:r w:rsidRPr="007E5AC6">
        <w:rPr>
          <w:rFonts w:ascii="Arial" w:eastAsia="Times New Roman" w:hAnsi="Arial" w:cs="Arial"/>
          <w:sz w:val="24"/>
          <w:szCs w:val="24"/>
          <w:lang w:eastAsia="ru-RU"/>
        </w:rPr>
        <w:t xml:space="preserve">), Марат </w:t>
      </w:r>
      <w:proofErr w:type="spellStart"/>
      <w:r w:rsidRPr="007E5AC6">
        <w:rPr>
          <w:rFonts w:ascii="Arial" w:eastAsia="Times New Roman" w:hAnsi="Arial" w:cs="Arial"/>
          <w:sz w:val="24"/>
          <w:szCs w:val="24"/>
          <w:lang w:eastAsia="ru-RU"/>
        </w:rPr>
        <w:t>Хадуев</w:t>
      </w:r>
      <w:proofErr w:type="spellEnd"/>
      <w:r w:rsidRPr="007E5AC6">
        <w:rPr>
          <w:rFonts w:ascii="Arial" w:eastAsia="Times New Roman" w:hAnsi="Arial" w:cs="Arial"/>
          <w:sz w:val="24"/>
          <w:szCs w:val="24"/>
          <w:lang w:eastAsia="ru-RU"/>
        </w:rPr>
        <w:t xml:space="preserve"> (Т.А.Р.Г), Анастасия </w:t>
      </w:r>
      <w:proofErr w:type="spellStart"/>
      <w:r w:rsidRPr="007E5AC6">
        <w:rPr>
          <w:rFonts w:ascii="Arial" w:eastAsia="Times New Roman" w:hAnsi="Arial" w:cs="Arial"/>
          <w:sz w:val="24"/>
          <w:szCs w:val="24"/>
          <w:lang w:eastAsia="ru-RU"/>
        </w:rPr>
        <w:t>Степко</w:t>
      </w:r>
      <w:proofErr w:type="spellEnd"/>
      <w:r w:rsidRPr="007E5AC6">
        <w:rPr>
          <w:rFonts w:ascii="Arial" w:eastAsia="Times New Roman" w:hAnsi="Arial" w:cs="Arial"/>
          <w:sz w:val="24"/>
          <w:szCs w:val="24"/>
          <w:lang w:eastAsia="ru-RU"/>
        </w:rPr>
        <w:t xml:space="preserve"> («Я расту </w:t>
      </w:r>
      <w:proofErr w:type="spellStart"/>
      <w:r w:rsidRPr="007E5AC6">
        <w:rPr>
          <w:rFonts w:ascii="Arial" w:eastAsia="Times New Roman" w:hAnsi="Arial" w:cs="Arial"/>
          <w:sz w:val="24"/>
          <w:szCs w:val="24"/>
          <w:lang w:eastAsia="ru-RU"/>
        </w:rPr>
        <w:t>тойз</w:t>
      </w:r>
      <w:proofErr w:type="spellEnd"/>
      <w:r w:rsidRPr="007E5AC6">
        <w:rPr>
          <w:rFonts w:ascii="Arial" w:eastAsia="Times New Roman" w:hAnsi="Arial" w:cs="Arial"/>
          <w:sz w:val="24"/>
          <w:szCs w:val="24"/>
          <w:lang w:eastAsia="ru-RU"/>
        </w:rPr>
        <w:t>) и другие специалисты.</w:t>
      </w:r>
      <w:r w:rsidRPr="007E5A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7E5AC6" w:rsidRPr="007E5AC6" w:rsidRDefault="007E5AC6" w:rsidP="007E5AC6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E5AC6">
        <w:rPr>
          <w:rFonts w:ascii="Arial" w:eastAsia="Times New Roman" w:hAnsi="Arial" w:cs="Arial"/>
          <w:sz w:val="24"/>
          <w:szCs w:val="24"/>
          <w:lang w:eastAsia="ru-RU"/>
        </w:rPr>
        <w:t xml:space="preserve"> конференции приняли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участие </w:t>
      </w:r>
      <w:r w:rsidRPr="007E5AC6">
        <w:rPr>
          <w:rFonts w:ascii="Arial" w:eastAsia="Times New Roman" w:hAnsi="Arial" w:cs="Arial"/>
          <w:sz w:val="24"/>
          <w:szCs w:val="24"/>
          <w:lang w:eastAsia="ru-RU"/>
        </w:rPr>
        <w:t>представители специализированных средств массовой информации и других организаций.</w:t>
      </w:r>
      <w:r w:rsidRPr="007E5A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7E5AC6" w:rsidRPr="007E5AC6" w:rsidRDefault="007E5AC6" w:rsidP="007E5AC6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E5AC6">
        <w:rPr>
          <w:rFonts w:ascii="Arial" w:eastAsia="Times New Roman" w:hAnsi="Arial" w:cs="Arial"/>
          <w:sz w:val="24"/>
          <w:szCs w:val="24"/>
          <w:lang w:eastAsia="ru-RU"/>
        </w:rPr>
        <w:t xml:space="preserve">В своей презентации Эрнст Кик подчеркнул, что в 2019 году крупнейшая в мире выставка игрушек пройдет под знаком 70-летнего юбилея. </w:t>
      </w:r>
      <w:proofErr w:type="spellStart"/>
      <w:r w:rsidRPr="007E5AC6">
        <w:rPr>
          <w:rFonts w:ascii="Arial" w:eastAsia="Times New Roman" w:hAnsi="Arial" w:cs="Arial"/>
          <w:sz w:val="24"/>
          <w:szCs w:val="24"/>
          <w:lang w:eastAsia="ru-RU"/>
        </w:rPr>
        <w:t>Spielwarenmesse</w:t>
      </w:r>
      <w:proofErr w:type="spellEnd"/>
      <w:r w:rsidRPr="007E5AC6">
        <w:rPr>
          <w:rFonts w:ascii="Arial" w:eastAsia="Times New Roman" w:hAnsi="Arial" w:cs="Arial"/>
          <w:sz w:val="24"/>
          <w:szCs w:val="24"/>
          <w:lang w:eastAsia="ru-RU"/>
        </w:rPr>
        <w:t xml:space="preserve"> 2019 откроет свои двери в Нюрнберге с 30 января по 3 февраля.</w:t>
      </w:r>
      <w:r w:rsidRPr="007E5A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7E5AC6" w:rsidRDefault="007E5AC6" w:rsidP="007E5AC6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E5AC6">
        <w:rPr>
          <w:rFonts w:ascii="Arial" w:eastAsia="Times New Roman" w:hAnsi="Arial" w:cs="Arial"/>
          <w:sz w:val="24"/>
          <w:szCs w:val="24"/>
          <w:lang w:eastAsia="ru-RU"/>
        </w:rPr>
        <w:t xml:space="preserve">Всегда верная традициям, </w:t>
      </w:r>
      <w:proofErr w:type="spellStart"/>
      <w:r w:rsidRPr="007E5AC6">
        <w:rPr>
          <w:rFonts w:ascii="Arial" w:eastAsia="Times New Roman" w:hAnsi="Arial" w:cs="Arial"/>
          <w:sz w:val="24"/>
          <w:szCs w:val="24"/>
          <w:lang w:eastAsia="ru-RU"/>
        </w:rPr>
        <w:t>Spielwarenmesse</w:t>
      </w:r>
      <w:proofErr w:type="spellEnd"/>
      <w:r w:rsidRPr="007E5AC6">
        <w:rPr>
          <w:rFonts w:ascii="Arial" w:eastAsia="Times New Roman" w:hAnsi="Arial" w:cs="Arial"/>
          <w:sz w:val="24"/>
          <w:szCs w:val="24"/>
          <w:lang w:eastAsia="ru-RU"/>
        </w:rPr>
        <w:t xml:space="preserve"> и сегодня смело смотрит в будущее. Отражается это, среди прочего, в изменениях тематических разделов и организации специальных шоу, нацеленных на презентацию новых трендов и образцов продукции. Расположившись на площади 170 </w:t>
      </w:r>
      <w:proofErr w:type="spellStart"/>
      <w:r w:rsidRPr="007E5AC6">
        <w:rPr>
          <w:rFonts w:ascii="Arial" w:eastAsia="Times New Roman" w:hAnsi="Arial" w:cs="Arial"/>
          <w:sz w:val="24"/>
          <w:szCs w:val="24"/>
          <w:lang w:eastAsia="ru-RU"/>
        </w:rPr>
        <w:t>тыс.кв.м</w:t>
      </w:r>
      <w:proofErr w:type="spellEnd"/>
      <w:r w:rsidRPr="007E5AC6">
        <w:rPr>
          <w:rFonts w:ascii="Arial" w:eastAsia="Times New Roman" w:hAnsi="Arial" w:cs="Arial"/>
          <w:sz w:val="24"/>
          <w:szCs w:val="24"/>
          <w:lang w:eastAsia="ru-RU"/>
        </w:rPr>
        <w:t>, выставка предлагает специалистам торговых сетей и покупателям не менее 120 тыс. инноваций, не говоря уже о возможности повысить квалификацию и приобрести новые для себя профессиональные и экспертные знания.</w:t>
      </w:r>
    </w:p>
    <w:p w:rsidR="007E5AC6" w:rsidRDefault="007E5AC6" w:rsidP="007E5AC6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E5AC6">
        <w:rPr>
          <w:rFonts w:ascii="Arial" w:eastAsia="Times New Roman" w:hAnsi="Arial" w:cs="Arial"/>
          <w:sz w:val="24"/>
          <w:szCs w:val="24"/>
          <w:lang w:eastAsia="ru-RU"/>
        </w:rPr>
        <w:t xml:space="preserve">Каждый год в </w:t>
      </w:r>
      <w:proofErr w:type="spellStart"/>
      <w:r w:rsidRPr="007E5AC6">
        <w:rPr>
          <w:rFonts w:ascii="Arial" w:eastAsia="Times New Roman" w:hAnsi="Arial" w:cs="Arial"/>
          <w:sz w:val="24"/>
          <w:szCs w:val="24"/>
          <w:lang w:eastAsia="ru-RU"/>
        </w:rPr>
        <w:t>Spielwarenmesse</w:t>
      </w:r>
      <w:proofErr w:type="spellEnd"/>
      <w:r w:rsidRPr="007E5AC6">
        <w:rPr>
          <w:rFonts w:ascii="Arial" w:eastAsia="Times New Roman" w:hAnsi="Arial" w:cs="Arial"/>
          <w:sz w:val="24"/>
          <w:szCs w:val="24"/>
          <w:lang w:eastAsia="ru-RU"/>
        </w:rPr>
        <w:t xml:space="preserve"> участвует порядка 3000 экспонентов из 68 стран, при этом до 75% участников – иностранцы. Выставку посещает более чем 70 тыс. специалистов из 130 стран.</w:t>
      </w:r>
    </w:p>
    <w:p w:rsidR="007E5AC6" w:rsidRPr="007E5AC6" w:rsidRDefault="007E5AC6" w:rsidP="007E5AC6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E5AC6">
        <w:rPr>
          <w:rFonts w:ascii="Arial" w:eastAsia="Times New Roman" w:hAnsi="Arial" w:cs="Arial"/>
          <w:sz w:val="24"/>
          <w:szCs w:val="24"/>
          <w:lang w:eastAsia="ru-RU"/>
        </w:rPr>
        <w:t>Изменения в залах, подготовленные к 70-летнему юбилею, отражают динамику рынка и предлагают сразу несколько новаторских идей.</w:t>
      </w:r>
      <w:r w:rsidRPr="007E5A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7E5AC6" w:rsidRPr="007E5AC6" w:rsidRDefault="007E5AC6" w:rsidP="007E5AC6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E5AC6">
        <w:rPr>
          <w:rFonts w:ascii="Arial" w:eastAsia="Times New Roman" w:hAnsi="Arial" w:cs="Arial"/>
          <w:sz w:val="24"/>
          <w:szCs w:val="24"/>
          <w:lang w:eastAsia="ru-RU"/>
        </w:rPr>
        <w:t xml:space="preserve">Главная новация – в 2019 году дебютирует новый раздел «Электронные игрушки», ставший продолжением зоны активных презентаций Tech2Play. Здесь будут </w:t>
      </w:r>
      <w:r w:rsidRPr="007E5A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представлены радиоуправляемые игрушки, роботы, электронные обучающие игрушки и виртуальные игры. Всеобщее внимание гостей привлечет гоночная трасса для роботов и огражденное пространство для полетов </w:t>
      </w:r>
      <w:proofErr w:type="spellStart"/>
      <w:r w:rsidRPr="007E5AC6">
        <w:rPr>
          <w:rFonts w:ascii="Arial" w:eastAsia="Times New Roman" w:hAnsi="Arial" w:cs="Arial"/>
          <w:sz w:val="24"/>
          <w:szCs w:val="24"/>
          <w:lang w:eastAsia="ru-RU"/>
        </w:rPr>
        <w:t>дронов</w:t>
      </w:r>
      <w:proofErr w:type="spellEnd"/>
      <w:r w:rsidRPr="007E5AC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E5A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7E5AC6" w:rsidRPr="007E5AC6" w:rsidRDefault="007E5AC6" w:rsidP="007E5AC6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E5AC6">
        <w:rPr>
          <w:rFonts w:ascii="Arial" w:eastAsia="Times New Roman" w:hAnsi="Arial" w:cs="Arial"/>
          <w:sz w:val="24"/>
          <w:szCs w:val="24"/>
          <w:lang w:eastAsia="ru-RU"/>
        </w:rPr>
        <w:t xml:space="preserve">Большие изменения затронут зал 7А, где разместится раздел, объединивший экспозиции моделей железнодорожного транспорта и </w:t>
      </w:r>
      <w:proofErr w:type="spellStart"/>
      <w:r w:rsidRPr="007E5AC6">
        <w:rPr>
          <w:rFonts w:ascii="Arial" w:eastAsia="Times New Roman" w:hAnsi="Arial" w:cs="Arial"/>
          <w:sz w:val="24"/>
          <w:szCs w:val="24"/>
          <w:lang w:eastAsia="ru-RU"/>
        </w:rPr>
        <w:t>моделестроения</w:t>
      </w:r>
      <w:proofErr w:type="spellEnd"/>
      <w:r w:rsidRPr="007E5AC6">
        <w:rPr>
          <w:rFonts w:ascii="Arial" w:eastAsia="Times New Roman" w:hAnsi="Arial" w:cs="Arial"/>
          <w:sz w:val="24"/>
          <w:szCs w:val="24"/>
          <w:lang w:eastAsia="ru-RU"/>
        </w:rPr>
        <w:t>. Благодаря этому под одной крышей будет собрано все многообразие разных видов моделей, имеющих практически одну и ту же целевую группу покупателей.</w:t>
      </w:r>
      <w:r w:rsidRPr="007E5AC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Инновационные изменения ждут раздел товаров для фестивалей, карнавалов и фейерверков в зале 9. По отзывам экспертов, </w:t>
      </w:r>
      <w:proofErr w:type="spellStart"/>
      <w:r w:rsidRPr="007E5AC6">
        <w:rPr>
          <w:rFonts w:ascii="Arial" w:eastAsia="Times New Roman" w:hAnsi="Arial" w:cs="Arial"/>
          <w:sz w:val="24"/>
          <w:szCs w:val="24"/>
          <w:lang w:eastAsia="ru-RU"/>
        </w:rPr>
        <w:t>Spielwarenmesse</w:t>
      </w:r>
      <w:proofErr w:type="spellEnd"/>
      <w:r w:rsidRPr="007E5AC6">
        <w:rPr>
          <w:rFonts w:ascii="Arial" w:eastAsia="Times New Roman" w:hAnsi="Arial" w:cs="Arial"/>
          <w:sz w:val="24"/>
          <w:szCs w:val="24"/>
          <w:lang w:eastAsia="ru-RU"/>
        </w:rPr>
        <w:t xml:space="preserve"> стала ключевым местом встречи специалистов этого сектора бизнеса, что побудило расширить раздел, передав ему часть площадей в зале 8.</w:t>
      </w:r>
      <w:r w:rsidRPr="007E5A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7E5AC6" w:rsidRPr="007E5AC6" w:rsidRDefault="007E5AC6" w:rsidP="007E5AC6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E5AC6">
        <w:rPr>
          <w:rFonts w:ascii="Arial" w:eastAsia="Times New Roman" w:hAnsi="Arial" w:cs="Arial"/>
          <w:sz w:val="24"/>
          <w:szCs w:val="24"/>
          <w:lang w:eastAsia="ru-RU"/>
        </w:rPr>
        <w:t xml:space="preserve">Всех посетителей, экспонентов и представителей прессы Эрнст Кик пригласил вместе отпраздновать юбилей выставки на празднике </w:t>
      </w:r>
      <w:proofErr w:type="spellStart"/>
      <w:r w:rsidRPr="007E5AC6">
        <w:rPr>
          <w:rFonts w:ascii="Arial" w:eastAsia="Times New Roman" w:hAnsi="Arial" w:cs="Arial"/>
          <w:sz w:val="24"/>
          <w:szCs w:val="24"/>
          <w:lang w:eastAsia="ru-RU"/>
        </w:rPr>
        <w:t>ToyFestival</w:t>
      </w:r>
      <w:proofErr w:type="spellEnd"/>
      <w:r w:rsidRPr="007E5AC6">
        <w:rPr>
          <w:rFonts w:ascii="Arial" w:eastAsia="Times New Roman" w:hAnsi="Arial" w:cs="Arial"/>
          <w:sz w:val="24"/>
          <w:szCs w:val="24"/>
          <w:lang w:eastAsia="ru-RU"/>
        </w:rPr>
        <w:t>, который состоится в четверг 31 января 2019 года в павильоне 3C.</w:t>
      </w:r>
      <w:r w:rsidRPr="007E5A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7E5AC6" w:rsidRPr="007E5AC6" w:rsidRDefault="007E5AC6" w:rsidP="007E5AC6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E5AC6">
        <w:rPr>
          <w:rFonts w:ascii="Arial" w:eastAsia="Times New Roman" w:hAnsi="Arial" w:cs="Arial"/>
          <w:sz w:val="24"/>
          <w:szCs w:val="24"/>
          <w:lang w:eastAsia="ru-RU"/>
        </w:rPr>
        <w:t xml:space="preserve">После выступления Эрнст Кик и </w:t>
      </w:r>
      <w:proofErr w:type="spellStart"/>
      <w:r w:rsidRPr="007E5AC6">
        <w:rPr>
          <w:rFonts w:ascii="Arial" w:eastAsia="Times New Roman" w:hAnsi="Arial" w:cs="Arial"/>
          <w:sz w:val="24"/>
          <w:szCs w:val="24"/>
          <w:lang w:eastAsia="ru-RU"/>
        </w:rPr>
        <w:t>Хуберт</w:t>
      </w:r>
      <w:proofErr w:type="spellEnd"/>
      <w:r w:rsidRPr="007E5A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E5AC6">
        <w:rPr>
          <w:rFonts w:ascii="Arial" w:eastAsia="Times New Roman" w:hAnsi="Arial" w:cs="Arial"/>
          <w:sz w:val="24"/>
          <w:szCs w:val="24"/>
          <w:lang w:eastAsia="ru-RU"/>
        </w:rPr>
        <w:t>Деммлер</w:t>
      </w:r>
      <w:proofErr w:type="spellEnd"/>
      <w:r w:rsidRPr="007E5AC6">
        <w:rPr>
          <w:rFonts w:ascii="Arial" w:eastAsia="Times New Roman" w:hAnsi="Arial" w:cs="Arial"/>
          <w:sz w:val="24"/>
          <w:szCs w:val="24"/>
          <w:lang w:eastAsia="ru-RU"/>
        </w:rPr>
        <w:t xml:space="preserve"> ответили на многочисленные вопросы собравшихся, а также – на вопросы, поступившие по Интернету.</w:t>
      </w:r>
      <w:r w:rsidRPr="007E5A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7E5AC6" w:rsidRPr="007E5AC6" w:rsidRDefault="007E5AC6" w:rsidP="007E5AC6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E5AC6">
        <w:rPr>
          <w:rFonts w:ascii="Arial" w:eastAsia="Times New Roman" w:hAnsi="Arial" w:cs="Arial"/>
          <w:sz w:val="24"/>
          <w:szCs w:val="24"/>
          <w:lang w:eastAsia="ru-RU"/>
        </w:rPr>
        <w:t xml:space="preserve">Работа конференции транслировалась в режиме </w:t>
      </w:r>
      <w:proofErr w:type="spellStart"/>
      <w:r w:rsidRPr="007E5AC6">
        <w:rPr>
          <w:rFonts w:ascii="Arial" w:eastAsia="Times New Roman" w:hAnsi="Arial" w:cs="Arial"/>
          <w:sz w:val="24"/>
          <w:szCs w:val="24"/>
          <w:lang w:eastAsia="ru-RU"/>
        </w:rPr>
        <w:t>online</w:t>
      </w:r>
      <w:proofErr w:type="spellEnd"/>
      <w:r w:rsidRPr="007E5AC6">
        <w:rPr>
          <w:rFonts w:ascii="Arial" w:eastAsia="Times New Roman" w:hAnsi="Arial" w:cs="Arial"/>
          <w:sz w:val="24"/>
          <w:szCs w:val="24"/>
          <w:lang w:eastAsia="ru-RU"/>
        </w:rPr>
        <w:t xml:space="preserve"> в Интернет на специальном канале.</w:t>
      </w:r>
      <w:r w:rsidRPr="007E5A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230D29" w:rsidRPr="007E5AC6" w:rsidRDefault="007E5AC6" w:rsidP="007E5AC6">
      <w:pPr>
        <w:spacing w:after="0" w:line="360" w:lineRule="auto"/>
        <w:ind w:firstLine="567"/>
        <w:rPr>
          <w:rFonts w:ascii="Arial" w:hAnsi="Arial" w:cs="Arial"/>
        </w:rPr>
      </w:pPr>
      <w:r w:rsidRPr="007E5A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настоящее время видеозапись конференции и все материалы о выставке на русском языке будут доступны по ссылке: </w:t>
      </w:r>
      <w:hyperlink r:id="rId4" w:history="1">
        <w:r w:rsidRPr="007E5AC6">
          <w:rPr>
            <w:rFonts w:ascii="Arial" w:eastAsia="Times New Roman" w:hAnsi="Arial" w:cs="Arial"/>
            <w:b/>
            <w:bCs/>
            <w:color w:val="337AB7"/>
            <w:sz w:val="24"/>
            <w:szCs w:val="24"/>
            <w:lang w:eastAsia="ru-RU"/>
          </w:rPr>
          <w:t>http://gotoex.com/presentation/45</w:t>
        </w:r>
      </w:hyperlink>
      <w:r w:rsidRPr="007E5A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(раздел «Смотреть трансляцию»)</w:t>
      </w:r>
    </w:p>
    <w:sectPr w:rsidR="00230D29" w:rsidRPr="007E5AC6" w:rsidSect="007E5AC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6"/>
    <w:rsid w:val="000439AF"/>
    <w:rsid w:val="00230D29"/>
    <w:rsid w:val="007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DC088-C391-41CB-B77C-B2358A59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5A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5A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E5AC6"/>
    <w:rPr>
      <w:color w:val="0000FF"/>
      <w:u w:val="single"/>
    </w:rPr>
  </w:style>
  <w:style w:type="character" w:styleId="a4">
    <w:name w:val="Strong"/>
    <w:basedOn w:val="a0"/>
    <w:uiPriority w:val="22"/>
    <w:qFormat/>
    <w:rsid w:val="007E5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toex.com/presentation/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2018-09-20T07:56:00Z</dcterms:created>
  <dcterms:modified xsi:type="dcterms:W3CDTF">2018-09-20T07:58:00Z</dcterms:modified>
</cp:coreProperties>
</file>