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49D" w:rsidRDefault="00E7051E" w:rsidP="00877E5B">
      <w:pPr>
        <w:pStyle w:val="a3"/>
        <w:rPr>
          <w:color w:val="E10F73"/>
          <w:sz w:val="32"/>
          <w:szCs w:val="32"/>
        </w:rPr>
      </w:pPr>
      <w:r>
        <w:rPr>
          <w:b/>
          <w:color w:val="E10F73"/>
          <w:sz w:val="32"/>
          <w:szCs w:val="32"/>
        </w:rPr>
        <w:t xml:space="preserve">Лицензии, которые формируют тренды: </w:t>
      </w:r>
      <w:r>
        <w:rPr>
          <w:color w:val="E10F73"/>
          <w:sz w:val="32"/>
          <w:szCs w:val="32"/>
        </w:rPr>
        <w:t>10</w:t>
      </w:r>
      <w:r w:rsidR="008F549D" w:rsidRPr="008F549D">
        <w:rPr>
          <w:color w:val="E10F73"/>
          <w:sz w:val="32"/>
          <w:szCs w:val="32"/>
        </w:rPr>
        <w:t xml:space="preserve">-й </w:t>
      </w:r>
      <w:r>
        <w:rPr>
          <w:color w:val="E10F73"/>
          <w:sz w:val="32"/>
          <w:szCs w:val="32"/>
        </w:rPr>
        <w:t xml:space="preserve">юбилейный </w:t>
      </w:r>
      <w:r w:rsidR="008F549D" w:rsidRPr="008F549D">
        <w:rPr>
          <w:color w:val="E10F73"/>
          <w:sz w:val="32"/>
          <w:szCs w:val="32"/>
        </w:rPr>
        <w:t>Московс</w:t>
      </w:r>
      <w:r>
        <w:rPr>
          <w:color w:val="E10F73"/>
          <w:sz w:val="32"/>
          <w:szCs w:val="32"/>
        </w:rPr>
        <w:t xml:space="preserve">кий Лицензионный Саммит пройдет 9 сентября в </w:t>
      </w:r>
      <w:r w:rsidRPr="00E7051E">
        <w:rPr>
          <w:color w:val="E10F73"/>
          <w:sz w:val="32"/>
          <w:szCs w:val="32"/>
        </w:rPr>
        <w:t>кластере «Ломоносов»</w:t>
      </w:r>
    </w:p>
    <w:p w:rsidR="009D4178" w:rsidRDefault="009D4178" w:rsidP="008F549D">
      <w:pPr>
        <w:pStyle w:val="a3"/>
        <w:rPr>
          <w:i/>
        </w:rPr>
      </w:pPr>
    </w:p>
    <w:p w:rsidR="003C486B" w:rsidRDefault="009D4178" w:rsidP="009D4178">
      <w:pPr>
        <w:pStyle w:val="a3"/>
      </w:pPr>
      <w:r w:rsidRPr="006C4B97">
        <w:rPr>
          <w:b/>
        </w:rPr>
        <w:t xml:space="preserve">9 сентября 2025 года в Москве состоится 10-й юбилейный </w:t>
      </w:r>
      <w:r w:rsidR="00D54727" w:rsidRPr="006C4B97">
        <w:rPr>
          <w:b/>
        </w:rPr>
        <w:t>Лицензионный Са</w:t>
      </w:r>
      <w:r w:rsidR="00FF7C41" w:rsidRPr="006C4B97">
        <w:rPr>
          <w:b/>
        </w:rPr>
        <w:t>ммит.</w:t>
      </w:r>
      <w:r w:rsidR="00FF7C41">
        <w:t xml:space="preserve"> </w:t>
      </w:r>
      <w:r w:rsidR="00FF7C41" w:rsidRPr="00FF7C41">
        <w:t xml:space="preserve">Деловая площадка </w:t>
      </w:r>
      <w:r w:rsidR="00FF7C41">
        <w:t xml:space="preserve">традиционно </w:t>
      </w:r>
      <w:r w:rsidR="00FF7C41" w:rsidRPr="00FF7C41">
        <w:t>станет местом живого общения эксперт</w:t>
      </w:r>
      <w:r w:rsidR="00FF7C41">
        <w:t xml:space="preserve">ов лицензионной отрасли, где можно будет </w:t>
      </w:r>
      <w:r w:rsidR="00FF7C41" w:rsidRPr="00FF7C41">
        <w:t xml:space="preserve">детально ознакомиться с </w:t>
      </w:r>
      <w:r w:rsidR="00FF7C41">
        <w:t xml:space="preserve">портфелями брендов компаний, </w:t>
      </w:r>
      <w:r w:rsidR="00861ADB">
        <w:t xml:space="preserve">посетить презентации новинок и кинопремьер, </w:t>
      </w:r>
      <w:r w:rsidR="00FF7C41" w:rsidRPr="00FF7C41">
        <w:t xml:space="preserve">обсудить </w:t>
      </w:r>
      <w:r w:rsidR="00861ADB">
        <w:t xml:space="preserve">актуальные тренды и аналитику, </w:t>
      </w:r>
      <w:r w:rsidR="00861ADB" w:rsidRPr="00861ADB">
        <w:t>открыть нов</w:t>
      </w:r>
      <w:r w:rsidR="00861ADB">
        <w:t xml:space="preserve">ые возможности для </w:t>
      </w:r>
      <w:proofErr w:type="spellStart"/>
      <w:r w:rsidR="00861ADB">
        <w:t>коллабораций</w:t>
      </w:r>
      <w:proofErr w:type="spellEnd"/>
      <w:r w:rsidR="00861ADB">
        <w:t xml:space="preserve"> и точки роста для развития бизнеса.</w:t>
      </w:r>
    </w:p>
    <w:p w:rsidR="00FF7C41" w:rsidRDefault="00FF7C41" w:rsidP="009D4178">
      <w:pPr>
        <w:pStyle w:val="a3"/>
      </w:pPr>
    </w:p>
    <w:p w:rsidR="009D4178" w:rsidRDefault="00FF7C41" w:rsidP="009D4178">
      <w:pPr>
        <w:pStyle w:val="a3"/>
      </w:pPr>
      <w:r>
        <w:t xml:space="preserve">Гостями и участниками мероприятия станут </w:t>
      </w:r>
      <w:r w:rsidR="00D54727" w:rsidRPr="00D54727">
        <w:t>ведущи</w:t>
      </w:r>
      <w:r>
        <w:t xml:space="preserve">е </w:t>
      </w:r>
      <w:r w:rsidR="00D54727" w:rsidRPr="00D54727">
        <w:t>игрок</w:t>
      </w:r>
      <w:r>
        <w:t>и</w:t>
      </w:r>
      <w:r w:rsidR="00D54727" w:rsidRPr="00D54727">
        <w:t xml:space="preserve"> рынка, правообладател</w:t>
      </w:r>
      <w:r>
        <w:t>и</w:t>
      </w:r>
      <w:r w:rsidR="00D54727">
        <w:t xml:space="preserve"> крупнейших брендов</w:t>
      </w:r>
      <w:r w:rsidR="00D54727" w:rsidRPr="00D54727">
        <w:t xml:space="preserve"> и </w:t>
      </w:r>
      <w:r w:rsidR="00D54727">
        <w:t xml:space="preserve">франшиз, </w:t>
      </w:r>
      <w:r w:rsidR="00D54727" w:rsidRPr="009D4178">
        <w:t>производител</w:t>
      </w:r>
      <w:r>
        <w:t>и</w:t>
      </w:r>
      <w:r w:rsidR="00D54727">
        <w:t xml:space="preserve"> лицензионной продукции, </w:t>
      </w:r>
      <w:r w:rsidR="00D54727" w:rsidRPr="009D4178">
        <w:t>представител</w:t>
      </w:r>
      <w:r>
        <w:t xml:space="preserve">и </w:t>
      </w:r>
      <w:r w:rsidR="00D54727" w:rsidRPr="009D4178">
        <w:t>студ</w:t>
      </w:r>
      <w:r w:rsidR="00D54727">
        <w:t xml:space="preserve">ий анимации и кинопроизводства, </w:t>
      </w:r>
      <w:proofErr w:type="spellStart"/>
      <w:r w:rsidR="00D54727">
        <w:t>маркетплейсов</w:t>
      </w:r>
      <w:proofErr w:type="spellEnd"/>
      <w:r w:rsidR="00D54727">
        <w:t xml:space="preserve"> и розничных сетей</w:t>
      </w:r>
      <w:r>
        <w:t>.</w:t>
      </w:r>
    </w:p>
    <w:p w:rsidR="009D4178" w:rsidRDefault="009D4178" w:rsidP="009D4178">
      <w:pPr>
        <w:pStyle w:val="a3"/>
      </w:pPr>
    </w:p>
    <w:p w:rsidR="00B02878" w:rsidRPr="00F7249B" w:rsidRDefault="00733D5B" w:rsidP="009D4178">
      <w:pPr>
        <w:pStyle w:val="a3"/>
      </w:pPr>
      <w:r>
        <w:t xml:space="preserve">В </w:t>
      </w:r>
      <w:r w:rsidRPr="006C4B97">
        <w:t>«Центре закупок лицензий»</w:t>
      </w:r>
      <w:r w:rsidR="00B02878">
        <w:t xml:space="preserve"> гости</w:t>
      </w:r>
      <w:r w:rsidR="00B02878" w:rsidRPr="00B02878">
        <w:t xml:space="preserve"> Саммита </w:t>
      </w:r>
      <w:r w:rsidR="00B02878">
        <w:t>смогут</w:t>
      </w:r>
      <w:r w:rsidR="00B02878" w:rsidRPr="00B02878">
        <w:t xml:space="preserve"> провести </w:t>
      </w:r>
      <w:r w:rsidR="00B02878" w:rsidRPr="006C4B97">
        <w:rPr>
          <w:b/>
        </w:rPr>
        <w:t>прямые переговоры</w:t>
      </w:r>
      <w:r w:rsidR="00B02878" w:rsidRPr="00B02878">
        <w:t xml:space="preserve"> с представителями </w:t>
      </w:r>
      <w:r w:rsidR="00B02878">
        <w:t xml:space="preserve">компаний, </w:t>
      </w:r>
      <w:r w:rsidR="00B02878" w:rsidRPr="00B02878">
        <w:t xml:space="preserve">выбрать наиболее перспективные бренды </w:t>
      </w:r>
      <w:r w:rsidR="00B02878">
        <w:t xml:space="preserve">и </w:t>
      </w:r>
      <w:r w:rsidR="00B02878" w:rsidRPr="00B02878">
        <w:t>об</w:t>
      </w:r>
      <w:r w:rsidR="00B02878">
        <w:t xml:space="preserve">судить условия сотрудничества. </w:t>
      </w:r>
      <w:r w:rsidR="00382D7D">
        <w:t xml:space="preserve">В этом году в </w:t>
      </w:r>
      <w:proofErr w:type="spellStart"/>
      <w:r w:rsidR="00382D7D">
        <w:t>нетворкинге</w:t>
      </w:r>
      <w:proofErr w:type="spellEnd"/>
      <w:r w:rsidR="00382D7D">
        <w:t xml:space="preserve"> участвуют </w:t>
      </w:r>
      <w:r w:rsidR="00382D7D" w:rsidRPr="00382D7D">
        <w:rPr>
          <w:b/>
        </w:rPr>
        <w:t>более 175 брендов и франшиз</w:t>
      </w:r>
      <w:r w:rsidR="00382D7D" w:rsidRPr="00382D7D">
        <w:t>.</w:t>
      </w:r>
      <w:r w:rsidR="00D34F78">
        <w:t xml:space="preserve"> </w:t>
      </w:r>
      <w:r w:rsidR="00F7249B">
        <w:t xml:space="preserve">Среди участников: </w:t>
      </w:r>
      <w:r w:rsidR="00F7249B">
        <w:rPr>
          <w:lang w:val="en-US"/>
        </w:rPr>
        <w:t>B</w:t>
      </w:r>
      <w:r w:rsidR="00F7249B" w:rsidRPr="00F7249B">
        <w:t>4</w:t>
      </w:r>
      <w:r w:rsidR="00F7249B">
        <w:rPr>
          <w:lang w:val="en-US"/>
        </w:rPr>
        <w:t>R</w:t>
      </w:r>
      <w:r w:rsidR="00F7249B">
        <w:t>, 0+ МЕДИА, киностудия «СОЮЗМУЛЬТФИЛЬМ», ГК «РИКИ», «ПЛЮС СТУДИЯ»</w:t>
      </w:r>
      <w:r w:rsidR="004464BD">
        <w:t xml:space="preserve"> (п</w:t>
      </w:r>
      <w:r w:rsidR="004464BD" w:rsidRPr="004464BD">
        <w:t>родюсерский центр Яндекса</w:t>
      </w:r>
      <w:r w:rsidR="004464BD">
        <w:t>)</w:t>
      </w:r>
      <w:r w:rsidR="00F7249B">
        <w:t xml:space="preserve">, СТС МЕДИА, анимационная студия «КАРАМЕЛЬ И КО», ПЛАСТМАСТЕР, </w:t>
      </w:r>
      <w:r w:rsidR="004464BD">
        <w:t>ПЛЕЙКОМ</w:t>
      </w:r>
      <w:r w:rsidR="00F7249B">
        <w:t>, анимационная компания «</w:t>
      </w:r>
      <w:r w:rsidR="004464BD">
        <w:t>ЯРКО</w:t>
      </w:r>
      <w:r w:rsidR="00F7249B">
        <w:t>»</w:t>
      </w:r>
      <w:r w:rsidR="004464BD">
        <w:t xml:space="preserve"> (</w:t>
      </w:r>
      <w:r w:rsidR="004464BD" w:rsidRPr="004464BD">
        <w:t>«Газпром-Медиа Холдинг»)</w:t>
      </w:r>
      <w:r w:rsidR="00F7249B">
        <w:t>, лицензионный бутик «ЦИФРОВАЯ ОТЧИЗНА»</w:t>
      </w:r>
      <w:r w:rsidR="00303304">
        <w:t xml:space="preserve">, </w:t>
      </w:r>
      <w:r w:rsidR="00303304">
        <w:rPr>
          <w:lang w:val="en-US"/>
        </w:rPr>
        <w:t>DEEP</w:t>
      </w:r>
      <w:r w:rsidR="00F7249B">
        <w:t xml:space="preserve"> и другие. </w:t>
      </w:r>
    </w:p>
    <w:p w:rsidR="00DA1E2D" w:rsidRDefault="00DA1E2D" w:rsidP="009D4178">
      <w:pPr>
        <w:pStyle w:val="a3"/>
      </w:pPr>
    </w:p>
    <w:p w:rsidR="00DA1E2D" w:rsidRDefault="00DA1E2D" w:rsidP="009D4178">
      <w:pPr>
        <w:pStyle w:val="a3"/>
      </w:pPr>
      <w:r w:rsidRPr="00DA1E2D">
        <w:t xml:space="preserve">В честь знаменательной даты организаторы подготовили </w:t>
      </w:r>
      <w:r>
        <w:t xml:space="preserve">масштабную </w:t>
      </w:r>
      <w:r w:rsidRPr="00DA1E2D">
        <w:t>деловую программу</w:t>
      </w:r>
      <w:r>
        <w:t>, где к</w:t>
      </w:r>
      <w:r w:rsidRPr="00DA1E2D">
        <w:t>аждый аспект лицензионного бизнеса будет детально р</w:t>
      </w:r>
      <w:r>
        <w:t>ассмотрен профессионалами рынка. Эксперты</w:t>
      </w:r>
      <w:r w:rsidRPr="00DA1E2D">
        <w:t xml:space="preserve"> обсудят ключевые тренды </w:t>
      </w:r>
      <w:r>
        <w:t xml:space="preserve">и </w:t>
      </w:r>
      <w:r w:rsidRPr="00DA1E2D">
        <w:t>перспективн</w:t>
      </w:r>
      <w:r>
        <w:t>ые направления</w:t>
      </w:r>
      <w:r w:rsidRPr="00DA1E2D">
        <w:t xml:space="preserve"> развития</w:t>
      </w:r>
      <w:r>
        <w:t xml:space="preserve"> лицензионной отрасли в России, </w:t>
      </w:r>
      <w:r w:rsidRPr="00DA1E2D">
        <w:t>представ</w:t>
      </w:r>
      <w:r>
        <w:t>я</w:t>
      </w:r>
      <w:r w:rsidRPr="00DA1E2D">
        <w:t>т актуаль</w:t>
      </w:r>
      <w:r>
        <w:t>ные исследова</w:t>
      </w:r>
      <w:bookmarkStart w:id="0" w:name="_GoBack"/>
      <w:bookmarkEnd w:id="0"/>
      <w:r>
        <w:t xml:space="preserve">ния и аналитику, </w:t>
      </w:r>
      <w:r w:rsidRPr="00DA1E2D">
        <w:t>поделятся свежими данными о потребительских предп</w:t>
      </w:r>
      <w:r>
        <w:t xml:space="preserve">очтениях, изменениях на рынке, представят новые лицензионные программы и практические кейсы. </w:t>
      </w:r>
    </w:p>
    <w:p w:rsidR="00EB4EFA" w:rsidRDefault="00EB4EFA" w:rsidP="009D4178">
      <w:pPr>
        <w:pStyle w:val="a3"/>
      </w:pPr>
    </w:p>
    <w:p w:rsidR="00EB4EFA" w:rsidRDefault="00EB4EFA" w:rsidP="009D4178">
      <w:pPr>
        <w:pStyle w:val="a3"/>
      </w:pPr>
      <w:r>
        <w:t xml:space="preserve">Профессиональный диалог </w:t>
      </w:r>
      <w:r w:rsidRPr="00EB4EFA">
        <w:t>на Московском Лицензионном Саммите</w:t>
      </w:r>
      <w:r w:rsidR="00474067">
        <w:t xml:space="preserve"> в этом году</w:t>
      </w:r>
      <w:r w:rsidRPr="00EB4EFA">
        <w:t xml:space="preserve"> вы</w:t>
      </w:r>
      <w:r>
        <w:t>ходит</w:t>
      </w:r>
      <w:r w:rsidRPr="00EB4EFA">
        <w:t xml:space="preserve"> на новый уровень</w:t>
      </w:r>
      <w:r>
        <w:t xml:space="preserve"> </w:t>
      </w:r>
      <w:r w:rsidRPr="00EB4EFA">
        <w:t xml:space="preserve">благодаря </w:t>
      </w:r>
      <w:r>
        <w:t xml:space="preserve">запуску </w:t>
      </w:r>
      <w:r w:rsidR="00474067">
        <w:t xml:space="preserve">эксклюзивных </w:t>
      </w:r>
      <w:r>
        <w:t xml:space="preserve">треков деловой программы, среди которых: </w:t>
      </w:r>
    </w:p>
    <w:p w:rsidR="00CB6EDE" w:rsidRDefault="00CB6EDE" w:rsidP="009D4178">
      <w:pPr>
        <w:pStyle w:val="a3"/>
      </w:pPr>
    </w:p>
    <w:p w:rsidR="00F150BA" w:rsidRPr="00F150BA" w:rsidRDefault="00EB4EFA" w:rsidP="009D4178">
      <w:pPr>
        <w:pStyle w:val="a3"/>
      </w:pPr>
      <w:r w:rsidRPr="00F150BA">
        <w:t>–</w:t>
      </w:r>
      <w:r w:rsidR="00F150BA" w:rsidRPr="00F150BA">
        <w:t xml:space="preserve"> </w:t>
      </w:r>
      <w:r w:rsidR="00F150BA" w:rsidRPr="00F150BA">
        <w:rPr>
          <w:b/>
        </w:rPr>
        <w:t>PRO будущее розничной торговли</w:t>
      </w:r>
      <w:r w:rsidR="00F150BA" w:rsidRPr="00F150BA">
        <w:t xml:space="preserve">: </w:t>
      </w:r>
      <w:r w:rsidR="00F150BA" w:rsidRPr="00BE526E">
        <w:rPr>
          <w:b/>
        </w:rPr>
        <w:t>готовые лицензионные программы</w:t>
      </w:r>
      <w:r w:rsidR="00F150BA" w:rsidRPr="00F150BA">
        <w:t xml:space="preserve"> для QSR и </w:t>
      </w:r>
      <w:r w:rsidR="00F150BA">
        <w:t>ритейла</w:t>
      </w:r>
      <w:r w:rsidR="00F150BA" w:rsidRPr="00F150BA">
        <w:t xml:space="preserve">, </w:t>
      </w:r>
      <w:r w:rsidR="00F150BA" w:rsidRPr="00BE526E">
        <w:rPr>
          <w:b/>
        </w:rPr>
        <w:t>ИИ-технологии</w:t>
      </w:r>
      <w:r w:rsidR="00F150BA" w:rsidRPr="00F150BA">
        <w:t xml:space="preserve">, тенденции и </w:t>
      </w:r>
      <w:r w:rsidR="00BE526E" w:rsidRPr="00BE526E">
        <w:t>меняющийся потребитель</w:t>
      </w:r>
    </w:p>
    <w:p w:rsidR="00EB4EFA" w:rsidRDefault="00EB4EFA" w:rsidP="009D4178">
      <w:pPr>
        <w:pStyle w:val="a3"/>
      </w:pPr>
      <w:r>
        <w:t>–</w:t>
      </w:r>
      <w:r w:rsidR="00CB6EDE">
        <w:t xml:space="preserve"> </w:t>
      </w:r>
      <w:r w:rsidRPr="00CB105B">
        <w:t>Большой</w:t>
      </w:r>
      <w:r w:rsidRPr="00CB6EDE">
        <w:rPr>
          <w:b/>
        </w:rPr>
        <w:t xml:space="preserve"> разбор возможностей в лицензировании развлечений</w:t>
      </w:r>
      <w:r w:rsidRPr="00EB4EFA">
        <w:t xml:space="preserve"> </w:t>
      </w:r>
      <w:r w:rsidRPr="00CB6EDE">
        <w:t>от ведущи</w:t>
      </w:r>
      <w:r w:rsidR="00CB6EDE" w:rsidRPr="00CB6EDE">
        <w:t>х российских каналов и платформ.</w:t>
      </w:r>
      <w:r w:rsidR="00CB6EDE">
        <w:t xml:space="preserve"> </w:t>
      </w:r>
      <w:r w:rsidR="00CB6EDE" w:rsidRPr="00CB6EDE">
        <w:t>Обзор крупных запусков л</w:t>
      </w:r>
      <w:r w:rsidR="00CB6EDE">
        <w:t>ицензионных продуктов и франшиз</w:t>
      </w:r>
    </w:p>
    <w:p w:rsidR="00EB4EFA" w:rsidRDefault="00EB4EFA" w:rsidP="009D4178">
      <w:pPr>
        <w:pStyle w:val="a3"/>
      </w:pPr>
    </w:p>
    <w:p w:rsidR="00EB4EFA" w:rsidRDefault="00CB6EDE" w:rsidP="009D4178">
      <w:pPr>
        <w:pStyle w:val="a3"/>
      </w:pPr>
      <w:r>
        <w:t xml:space="preserve">Особое внимание </w:t>
      </w:r>
      <w:r w:rsidRPr="00CB6EDE">
        <w:t xml:space="preserve">будет уделено образовательным форматам. </w:t>
      </w:r>
      <w:r>
        <w:t xml:space="preserve">Специальный блок </w:t>
      </w:r>
      <w:r w:rsidRPr="00A13ADC">
        <w:rPr>
          <w:b/>
        </w:rPr>
        <w:t>«Лицензионная практика»</w:t>
      </w:r>
      <w:r>
        <w:t xml:space="preserve"> посвящен </w:t>
      </w:r>
      <w:r w:rsidR="000C7CCA">
        <w:t>реальным примерам, секретам и стратегиям эффективного лицензирования</w:t>
      </w:r>
      <w:r w:rsidR="00A13ADC">
        <w:t>, накопленным</w:t>
      </w:r>
      <w:r w:rsidRPr="00CB6EDE">
        <w:t xml:space="preserve"> за 10 лет работы </w:t>
      </w:r>
      <w:r w:rsidR="00A13ADC">
        <w:t xml:space="preserve">Саммита. Гости смогут получить консультации и готовые рабочие модели для запуска </w:t>
      </w:r>
      <w:r w:rsidR="00A13ADC" w:rsidRPr="00A13ADC">
        <w:t>успешн</w:t>
      </w:r>
      <w:r w:rsidR="00A13ADC">
        <w:t xml:space="preserve">ой продуктовой программы в различных товарных категориях </w:t>
      </w:r>
      <w:r w:rsidR="00A13ADC" w:rsidRPr="00A13ADC">
        <w:t>–</w:t>
      </w:r>
      <w:r w:rsidR="00A13ADC">
        <w:t xml:space="preserve"> </w:t>
      </w:r>
      <w:r w:rsidR="00A13ADC" w:rsidRPr="00A13ADC">
        <w:t>от игрушек</w:t>
      </w:r>
      <w:r w:rsidR="00A13ADC">
        <w:t xml:space="preserve"> для детей</w:t>
      </w:r>
      <w:r w:rsidR="00A13ADC" w:rsidRPr="00A13ADC">
        <w:t xml:space="preserve">, моды и </w:t>
      </w:r>
      <w:proofErr w:type="spellStart"/>
      <w:r w:rsidR="00A13ADC" w:rsidRPr="00A13ADC">
        <w:t>мерча</w:t>
      </w:r>
      <w:proofErr w:type="spellEnd"/>
      <w:r w:rsidR="00A13ADC" w:rsidRPr="00A13ADC">
        <w:t xml:space="preserve"> до продуктов питания</w:t>
      </w:r>
      <w:r w:rsidR="00686E42">
        <w:t xml:space="preserve"> и</w:t>
      </w:r>
      <w:r w:rsidR="00A13ADC" w:rsidRPr="00A13ADC">
        <w:t xml:space="preserve"> здорового образа жизни.  </w:t>
      </w:r>
    </w:p>
    <w:p w:rsidR="0050306F" w:rsidRDefault="0050306F" w:rsidP="009D4178">
      <w:pPr>
        <w:pStyle w:val="a3"/>
      </w:pPr>
    </w:p>
    <w:p w:rsidR="0050306F" w:rsidRDefault="0050306F" w:rsidP="009D4178">
      <w:pPr>
        <w:pStyle w:val="a3"/>
      </w:pPr>
      <w:proofErr w:type="gramStart"/>
      <w:r>
        <w:t xml:space="preserve">Ключевой площадкой для обсуждения актуальных правовых вопросов и защиты интеллектуальной собственности станет сессия </w:t>
      </w:r>
      <w:r w:rsidRPr="009A4435">
        <w:rPr>
          <w:b/>
        </w:rPr>
        <w:t>«Юридические аспекты лицензирования»</w:t>
      </w:r>
      <w:r>
        <w:t xml:space="preserve">, где эксперты-практики обсудят </w:t>
      </w:r>
      <w:r w:rsidRPr="0050306F">
        <w:t>текущие фундаментальные проблемы отрасли</w:t>
      </w:r>
      <w:r>
        <w:t xml:space="preserve">, </w:t>
      </w:r>
      <w:r w:rsidRPr="009A4435">
        <w:rPr>
          <w:b/>
        </w:rPr>
        <w:t>новые законы</w:t>
      </w:r>
      <w:r>
        <w:t xml:space="preserve">, </w:t>
      </w:r>
      <w:r w:rsidRPr="0050306F">
        <w:t>перспектив</w:t>
      </w:r>
      <w:r>
        <w:t>ы</w:t>
      </w:r>
      <w:r w:rsidRPr="0050306F">
        <w:t xml:space="preserve"> регистрации иностранных брендов в России</w:t>
      </w:r>
      <w:r>
        <w:t>, а так</w:t>
      </w:r>
      <w:r w:rsidR="009A4435">
        <w:t xml:space="preserve">же ответят на волнующие вопросы: </w:t>
      </w:r>
      <w:r w:rsidRPr="009A4435">
        <w:rPr>
          <w:rFonts w:ascii="Calibri" w:hAnsi="Calibri" w:cs="Calibri"/>
          <w:b/>
        </w:rPr>
        <w:t>как</w:t>
      </w:r>
      <w:r w:rsidRPr="009A4435">
        <w:rPr>
          <w:b/>
        </w:rPr>
        <w:t xml:space="preserve"> </w:t>
      </w:r>
      <w:r w:rsidRPr="009A4435">
        <w:rPr>
          <w:rFonts w:ascii="Calibri" w:hAnsi="Calibri" w:cs="Calibri"/>
          <w:b/>
        </w:rPr>
        <w:t>надежно</w:t>
      </w:r>
      <w:r w:rsidRPr="009A4435">
        <w:rPr>
          <w:b/>
        </w:rPr>
        <w:t xml:space="preserve"> защитить персонажа в играх, фильмах и </w:t>
      </w:r>
      <w:proofErr w:type="spellStart"/>
      <w:r w:rsidRPr="009A4435">
        <w:rPr>
          <w:b/>
        </w:rPr>
        <w:t>мерче</w:t>
      </w:r>
      <w:proofErr w:type="spellEnd"/>
      <w:r w:rsidR="009A4435">
        <w:t xml:space="preserve">, </w:t>
      </w:r>
      <w:r w:rsidRPr="0050306F">
        <w:t>какие споры возникают между бр</w:t>
      </w:r>
      <w:r>
        <w:t xml:space="preserve">ендами одежды </w:t>
      </w:r>
      <w:r w:rsidR="009A4435">
        <w:t xml:space="preserve">и </w:t>
      </w:r>
      <w:r w:rsidR="009A4435" w:rsidRPr="009A4435">
        <w:rPr>
          <w:b/>
        </w:rPr>
        <w:t>что делать с похожими дизайнами</w:t>
      </w:r>
      <w:r w:rsidR="009A4435">
        <w:t xml:space="preserve">.  </w:t>
      </w:r>
      <w:proofErr w:type="gramEnd"/>
    </w:p>
    <w:p w:rsidR="00EA0AC8" w:rsidRDefault="00EA0AC8" w:rsidP="009D4178">
      <w:pPr>
        <w:pStyle w:val="a3"/>
      </w:pPr>
    </w:p>
    <w:p w:rsidR="00886D48" w:rsidRDefault="00886D48" w:rsidP="008F549D">
      <w:pPr>
        <w:pStyle w:val="a3"/>
      </w:pPr>
      <w:r w:rsidRPr="00886D48">
        <w:t xml:space="preserve">Про </w:t>
      </w:r>
      <w:r w:rsidRPr="00886D48">
        <w:rPr>
          <w:b/>
        </w:rPr>
        <w:t xml:space="preserve">перспективы лицензирования в </w:t>
      </w:r>
      <w:proofErr w:type="spellStart"/>
      <w:r w:rsidRPr="00886D48">
        <w:rPr>
          <w:b/>
        </w:rPr>
        <w:t>fashion</w:t>
      </w:r>
      <w:proofErr w:type="spellEnd"/>
      <w:r w:rsidRPr="00886D48">
        <w:rPr>
          <w:b/>
        </w:rPr>
        <w:t>-индустрии</w:t>
      </w:r>
      <w:r w:rsidRPr="00886D48">
        <w:t>, рост потребительского спроса на продукцию с национальным колоритом, выход в премиальные сегменты</w:t>
      </w:r>
      <w:r>
        <w:t xml:space="preserve">, </w:t>
      </w:r>
      <w:r w:rsidR="001D0E4B">
        <w:t>трендовые коллекции</w:t>
      </w:r>
      <w:r>
        <w:t xml:space="preserve"> и  </w:t>
      </w:r>
      <w:r>
        <w:rPr>
          <w:lang w:val="en-US"/>
        </w:rPr>
        <w:t>f</w:t>
      </w:r>
      <w:proofErr w:type="spellStart"/>
      <w:r w:rsidRPr="00886D48">
        <w:t>ashion</w:t>
      </w:r>
      <w:proofErr w:type="spellEnd"/>
      <w:r w:rsidRPr="00886D48">
        <w:t xml:space="preserve">-инновации поговорят в тематическом блоке про </w:t>
      </w:r>
      <w:r w:rsidRPr="00886D48">
        <w:rPr>
          <w:b/>
        </w:rPr>
        <w:t>модное лицензирование</w:t>
      </w:r>
      <w:r w:rsidRPr="00886D48">
        <w:t>.</w:t>
      </w:r>
    </w:p>
    <w:p w:rsidR="005D5D3E" w:rsidRDefault="00CB105B" w:rsidP="008F549D">
      <w:pPr>
        <w:pStyle w:val="a3"/>
      </w:pPr>
      <w:proofErr w:type="spellStart"/>
      <w:r w:rsidRPr="009F1BB5">
        <w:rPr>
          <w:b/>
        </w:rPr>
        <w:lastRenderedPageBreak/>
        <w:t>Питчи</w:t>
      </w:r>
      <w:r w:rsidR="009F1BB5">
        <w:rPr>
          <w:b/>
        </w:rPr>
        <w:t>нг</w:t>
      </w:r>
      <w:proofErr w:type="spellEnd"/>
      <w:r w:rsidRPr="009F1BB5">
        <w:rPr>
          <w:b/>
        </w:rPr>
        <w:t xml:space="preserve"> новых анимационных проектов</w:t>
      </w:r>
      <w:r>
        <w:t xml:space="preserve"> под эгидой </w:t>
      </w:r>
      <w:r w:rsidRPr="00821EAE">
        <w:rPr>
          <w:bCs/>
        </w:rPr>
        <w:t>Ассоциации анимационного кино</w:t>
      </w:r>
      <w:r w:rsidR="009F1BB5">
        <w:rPr>
          <w:bCs/>
        </w:rPr>
        <w:t xml:space="preserve"> (ААК) </w:t>
      </w:r>
      <w:r>
        <w:t>познакомит</w:t>
      </w:r>
      <w:r w:rsidR="009F1BB5">
        <w:t xml:space="preserve"> </w:t>
      </w:r>
      <w:r>
        <w:t xml:space="preserve">с перспективными </w:t>
      </w:r>
      <w:r w:rsidR="009F1BB5">
        <w:t xml:space="preserve">брендами </w:t>
      </w:r>
      <w:r>
        <w:t xml:space="preserve">и </w:t>
      </w:r>
      <w:r w:rsidR="009F1BB5">
        <w:t>раскроет</w:t>
      </w:r>
      <w:r>
        <w:t xml:space="preserve"> потенциал будущих </w:t>
      </w:r>
      <w:proofErr w:type="spellStart"/>
      <w:r>
        <w:t>коллабораций</w:t>
      </w:r>
      <w:proofErr w:type="spellEnd"/>
      <w:r w:rsidR="00F71092">
        <w:t xml:space="preserve"> с новинками.</w:t>
      </w:r>
    </w:p>
    <w:p w:rsidR="001D0E4B" w:rsidRDefault="001D0E4B" w:rsidP="008F549D">
      <w:pPr>
        <w:pStyle w:val="a3"/>
      </w:pPr>
    </w:p>
    <w:p w:rsidR="00877E5B" w:rsidRDefault="007965A4" w:rsidP="008F549D">
      <w:pPr>
        <w:pStyle w:val="a3"/>
      </w:pPr>
      <w:r w:rsidRPr="00164B4C">
        <w:t>Организатором Саммита выступает компания «ЛИРА</w:t>
      </w:r>
      <w:r w:rsidR="005D5D3E">
        <w:t xml:space="preserve">» – основатель проекта и </w:t>
      </w:r>
      <w:r w:rsidRPr="00164B4C">
        <w:t xml:space="preserve">издатель журнала </w:t>
      </w:r>
      <w:proofErr w:type="spellStart"/>
      <w:r w:rsidRPr="00164B4C">
        <w:t>Licensing</w:t>
      </w:r>
      <w:proofErr w:type="spellEnd"/>
      <w:r w:rsidRPr="00164B4C">
        <w:t xml:space="preserve"> </w:t>
      </w:r>
      <w:proofErr w:type="spellStart"/>
      <w:r w:rsidRPr="00164B4C">
        <w:t>in</w:t>
      </w:r>
      <w:proofErr w:type="spellEnd"/>
      <w:r w:rsidRPr="00164B4C">
        <w:t xml:space="preserve"> </w:t>
      </w:r>
      <w:proofErr w:type="spellStart"/>
      <w:r w:rsidRPr="00164B4C">
        <w:t>Russia</w:t>
      </w:r>
      <w:proofErr w:type="spellEnd"/>
      <w:r w:rsidRPr="00164B4C">
        <w:t>,</w:t>
      </w:r>
      <w:r w:rsidR="005D5D3E" w:rsidRPr="005D5D3E">
        <w:t xml:space="preserve"> представитель международной ассоциации </w:t>
      </w:r>
      <w:proofErr w:type="spellStart"/>
      <w:r w:rsidR="005D5D3E" w:rsidRPr="005D5D3E">
        <w:t>Li</w:t>
      </w:r>
      <w:r w:rsidR="005D5D3E">
        <w:t>censing</w:t>
      </w:r>
      <w:proofErr w:type="spellEnd"/>
      <w:r w:rsidR="005D5D3E">
        <w:t xml:space="preserve"> </w:t>
      </w:r>
      <w:proofErr w:type="spellStart"/>
      <w:r w:rsidR="005D5D3E">
        <w:t>International</w:t>
      </w:r>
      <w:proofErr w:type="spellEnd"/>
      <w:r w:rsidR="005D5D3E">
        <w:t xml:space="preserve"> в России, </w:t>
      </w:r>
      <w:r w:rsidRPr="00164B4C">
        <w:t xml:space="preserve">учредитель первой российской лицензионной </w:t>
      </w:r>
      <w:r w:rsidR="005D5D3E">
        <w:t xml:space="preserve">премии </w:t>
      </w:r>
      <w:proofErr w:type="spellStart"/>
      <w:r w:rsidR="005D5D3E">
        <w:t>Russian</w:t>
      </w:r>
      <w:proofErr w:type="spellEnd"/>
      <w:r w:rsidR="005D5D3E">
        <w:t xml:space="preserve"> </w:t>
      </w:r>
      <w:proofErr w:type="spellStart"/>
      <w:r w:rsidR="005D5D3E">
        <w:t>Licensing</w:t>
      </w:r>
      <w:proofErr w:type="spellEnd"/>
      <w:r w:rsidR="005D5D3E">
        <w:t xml:space="preserve"> </w:t>
      </w:r>
      <w:proofErr w:type="spellStart"/>
      <w:r w:rsidR="005D5D3E">
        <w:t>Awards</w:t>
      </w:r>
      <w:proofErr w:type="spellEnd"/>
      <w:r w:rsidR="005D5D3E">
        <w:t>.</w:t>
      </w:r>
    </w:p>
    <w:p w:rsidR="00E44C74" w:rsidRDefault="00E44C74" w:rsidP="007E72F2">
      <w:pPr>
        <w:pStyle w:val="a3"/>
      </w:pPr>
    </w:p>
    <w:p w:rsidR="00C95BE4" w:rsidRPr="0012724E" w:rsidRDefault="007E72F2" w:rsidP="00877E5B">
      <w:pPr>
        <w:pStyle w:val="a3"/>
        <w:rPr>
          <w:b/>
        </w:rPr>
      </w:pPr>
      <w:r w:rsidRPr="008F549D">
        <w:rPr>
          <w:b/>
        </w:rPr>
        <w:t xml:space="preserve">Онлайн-регистрация </w:t>
      </w:r>
      <w:r w:rsidR="008F549D">
        <w:rPr>
          <w:b/>
        </w:rPr>
        <w:t xml:space="preserve">для посетителей </w:t>
      </w:r>
      <w:proofErr w:type="gramStart"/>
      <w:r w:rsidR="008F549D" w:rsidRPr="008F549D">
        <w:rPr>
          <w:b/>
        </w:rPr>
        <w:t>открыта</w:t>
      </w:r>
      <w:proofErr w:type="gramEnd"/>
      <w:r w:rsidR="008F549D" w:rsidRPr="008F549D">
        <w:rPr>
          <w:b/>
        </w:rPr>
        <w:t xml:space="preserve"> </w:t>
      </w:r>
      <w:r w:rsidRPr="008F549D">
        <w:rPr>
          <w:b/>
        </w:rPr>
        <w:t xml:space="preserve">на официальном сайте мероприятия </w:t>
      </w:r>
      <w:hyperlink r:id="rId6" w:history="1">
        <w:r w:rsidRPr="008F549D">
          <w:rPr>
            <w:rStyle w:val="a4"/>
            <w:b/>
            <w:color w:val="E10F73"/>
          </w:rPr>
          <w:t>http://licensingsummit.ru/</w:t>
        </w:r>
      </w:hyperlink>
      <w:r w:rsidR="00AF2CBD" w:rsidRPr="007F3BC2">
        <w:t xml:space="preserve">. </w:t>
      </w:r>
      <w:r w:rsidR="000A65C9" w:rsidRPr="007F3BC2">
        <w:t>Количество мест ограничено.</w:t>
      </w:r>
      <w:r w:rsidR="00AF2CBD">
        <w:rPr>
          <w:b/>
        </w:rPr>
        <w:t xml:space="preserve"> </w:t>
      </w:r>
    </w:p>
    <w:sectPr w:rsidR="00C95BE4" w:rsidRPr="0012724E" w:rsidSect="00877E5B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91063"/>
    <w:multiLevelType w:val="hybridMultilevel"/>
    <w:tmpl w:val="AF96A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0B341E"/>
    <w:multiLevelType w:val="hybridMultilevel"/>
    <w:tmpl w:val="23A25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10F73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2E21B2"/>
    <w:multiLevelType w:val="hybridMultilevel"/>
    <w:tmpl w:val="D33C46B6"/>
    <w:lvl w:ilvl="0" w:tplc="3B72CFB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10F73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E5B"/>
    <w:rsid w:val="00034D2F"/>
    <w:rsid w:val="00067E84"/>
    <w:rsid w:val="00077B3A"/>
    <w:rsid w:val="000A65C9"/>
    <w:rsid w:val="000C7CCA"/>
    <w:rsid w:val="0012724E"/>
    <w:rsid w:val="001432EF"/>
    <w:rsid w:val="00164B4C"/>
    <w:rsid w:val="00180B4D"/>
    <w:rsid w:val="0018180C"/>
    <w:rsid w:val="001D0E4B"/>
    <w:rsid w:val="002A3328"/>
    <w:rsid w:val="002F46CC"/>
    <w:rsid w:val="00303304"/>
    <w:rsid w:val="00382D7D"/>
    <w:rsid w:val="003C486B"/>
    <w:rsid w:val="004464BD"/>
    <w:rsid w:val="00461F17"/>
    <w:rsid w:val="00474067"/>
    <w:rsid w:val="004B22F7"/>
    <w:rsid w:val="004F3320"/>
    <w:rsid w:val="0050306F"/>
    <w:rsid w:val="00507E39"/>
    <w:rsid w:val="005D5D3E"/>
    <w:rsid w:val="00686E42"/>
    <w:rsid w:val="006C4B97"/>
    <w:rsid w:val="006D7778"/>
    <w:rsid w:val="00733D5B"/>
    <w:rsid w:val="00773D97"/>
    <w:rsid w:val="007965A4"/>
    <w:rsid w:val="007C47DD"/>
    <w:rsid w:val="007C47FC"/>
    <w:rsid w:val="007E72F2"/>
    <w:rsid w:val="007F3BC2"/>
    <w:rsid w:val="007F5B63"/>
    <w:rsid w:val="00821EAE"/>
    <w:rsid w:val="00861ADB"/>
    <w:rsid w:val="00877E5B"/>
    <w:rsid w:val="00886D48"/>
    <w:rsid w:val="0089341D"/>
    <w:rsid w:val="00894AEE"/>
    <w:rsid w:val="008F549D"/>
    <w:rsid w:val="0091070A"/>
    <w:rsid w:val="0098544F"/>
    <w:rsid w:val="009A4435"/>
    <w:rsid w:val="009B5BD9"/>
    <w:rsid w:val="009D4178"/>
    <w:rsid w:val="009F1BB5"/>
    <w:rsid w:val="00A13ADC"/>
    <w:rsid w:val="00A52235"/>
    <w:rsid w:val="00AF2CBD"/>
    <w:rsid w:val="00B02878"/>
    <w:rsid w:val="00B14C16"/>
    <w:rsid w:val="00B47700"/>
    <w:rsid w:val="00B920DD"/>
    <w:rsid w:val="00BE526E"/>
    <w:rsid w:val="00C42B35"/>
    <w:rsid w:val="00C42C59"/>
    <w:rsid w:val="00C457B3"/>
    <w:rsid w:val="00C95BE4"/>
    <w:rsid w:val="00C97A51"/>
    <w:rsid w:val="00CB0A04"/>
    <w:rsid w:val="00CB105B"/>
    <w:rsid w:val="00CB6EDE"/>
    <w:rsid w:val="00CC503A"/>
    <w:rsid w:val="00CF6E69"/>
    <w:rsid w:val="00D125F5"/>
    <w:rsid w:val="00D34F78"/>
    <w:rsid w:val="00D54727"/>
    <w:rsid w:val="00DA1E2D"/>
    <w:rsid w:val="00E44C74"/>
    <w:rsid w:val="00E7051E"/>
    <w:rsid w:val="00E737F8"/>
    <w:rsid w:val="00EA0AC8"/>
    <w:rsid w:val="00EB4EFA"/>
    <w:rsid w:val="00EE1D2B"/>
    <w:rsid w:val="00F0494D"/>
    <w:rsid w:val="00F150BA"/>
    <w:rsid w:val="00F71092"/>
    <w:rsid w:val="00F7249B"/>
    <w:rsid w:val="00F92AB7"/>
    <w:rsid w:val="00FC50CA"/>
    <w:rsid w:val="00FE286C"/>
    <w:rsid w:val="00FF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7E5B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C47F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E72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7E5B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C47F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E72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censingsummi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~ Вик Дарт Вейдер VIII ~</dc:creator>
  <cp:lastModifiedBy>~ Вик Дарт Вейдер VIII ~</cp:lastModifiedBy>
  <cp:revision>28</cp:revision>
  <dcterms:created xsi:type="dcterms:W3CDTF">2025-08-25T11:32:00Z</dcterms:created>
  <dcterms:modified xsi:type="dcterms:W3CDTF">2025-08-28T11:20:00Z</dcterms:modified>
</cp:coreProperties>
</file>