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01" w:rsidRPr="009757AB" w:rsidRDefault="000A0178" w:rsidP="00F52866">
      <w:pPr>
        <w:pStyle w:val="a3"/>
        <w:rPr>
          <w:b/>
          <w:color w:val="E10F73"/>
          <w:sz w:val="32"/>
          <w:szCs w:val="32"/>
        </w:rPr>
      </w:pPr>
      <w:r>
        <w:rPr>
          <w:b/>
          <w:color w:val="E10F73"/>
          <w:sz w:val="32"/>
          <w:szCs w:val="32"/>
        </w:rPr>
        <w:t>Деловая</w:t>
      </w:r>
      <w:r w:rsidRPr="009757AB">
        <w:rPr>
          <w:b/>
          <w:color w:val="E10F73"/>
          <w:sz w:val="32"/>
          <w:szCs w:val="32"/>
        </w:rPr>
        <w:t xml:space="preserve"> </w:t>
      </w:r>
      <w:r>
        <w:rPr>
          <w:b/>
          <w:color w:val="E10F73"/>
          <w:sz w:val="32"/>
          <w:szCs w:val="32"/>
        </w:rPr>
        <w:t>программа</w:t>
      </w:r>
      <w:r w:rsidRPr="009757AB">
        <w:rPr>
          <w:b/>
          <w:color w:val="E10F73"/>
          <w:sz w:val="32"/>
          <w:szCs w:val="32"/>
        </w:rPr>
        <w:t xml:space="preserve"> </w:t>
      </w:r>
      <w:r w:rsidR="00CF313D" w:rsidRPr="006B3338">
        <w:rPr>
          <w:b/>
          <w:color w:val="E10F73"/>
          <w:sz w:val="32"/>
          <w:szCs w:val="32"/>
          <w:lang w:val="en-US"/>
        </w:rPr>
        <w:t>Licensing</w:t>
      </w:r>
      <w:r w:rsidR="00CF313D" w:rsidRPr="009757AB">
        <w:rPr>
          <w:b/>
          <w:color w:val="E10F73"/>
          <w:sz w:val="32"/>
          <w:szCs w:val="32"/>
        </w:rPr>
        <w:t xml:space="preserve"> </w:t>
      </w:r>
      <w:r w:rsidR="00CF313D" w:rsidRPr="006B3338">
        <w:rPr>
          <w:b/>
          <w:color w:val="E10F73"/>
          <w:sz w:val="32"/>
          <w:szCs w:val="32"/>
          <w:lang w:val="en-US"/>
        </w:rPr>
        <w:t>Summit</w:t>
      </w:r>
      <w:r w:rsidR="00CF313D" w:rsidRPr="009757AB">
        <w:rPr>
          <w:b/>
          <w:color w:val="E10F73"/>
          <w:sz w:val="32"/>
          <w:szCs w:val="32"/>
        </w:rPr>
        <w:t xml:space="preserve"> </w:t>
      </w:r>
      <w:r w:rsidR="00CF313D" w:rsidRPr="006B3338">
        <w:rPr>
          <w:b/>
          <w:color w:val="E10F73"/>
          <w:sz w:val="32"/>
          <w:szCs w:val="32"/>
          <w:lang w:val="en-US"/>
        </w:rPr>
        <w:t>ONLINE</w:t>
      </w:r>
      <w:r w:rsidR="009757AB" w:rsidRPr="009757AB">
        <w:rPr>
          <w:b/>
          <w:color w:val="E10F73"/>
          <w:sz w:val="32"/>
          <w:szCs w:val="32"/>
        </w:rPr>
        <w:t xml:space="preserve">: </w:t>
      </w:r>
      <w:r w:rsidR="009757AB">
        <w:rPr>
          <w:b/>
          <w:color w:val="E10F73"/>
          <w:sz w:val="32"/>
          <w:szCs w:val="32"/>
        </w:rPr>
        <w:t>Новые франшизы и т</w:t>
      </w:r>
      <w:r w:rsidR="009757AB" w:rsidRPr="009757AB">
        <w:rPr>
          <w:b/>
          <w:color w:val="E10F73"/>
          <w:sz w:val="32"/>
          <w:szCs w:val="32"/>
        </w:rPr>
        <w:t>ренды на рынке детских товаров</w:t>
      </w:r>
    </w:p>
    <w:p w:rsidR="00F52866" w:rsidRPr="009757AB" w:rsidRDefault="00F52866" w:rsidP="00F52866">
      <w:pPr>
        <w:pStyle w:val="a3"/>
      </w:pPr>
    </w:p>
    <w:p w:rsidR="00CF313D" w:rsidRPr="000A0178" w:rsidRDefault="000A0178" w:rsidP="00CF313D">
      <w:pPr>
        <w:pStyle w:val="a3"/>
        <w:rPr>
          <w:b/>
        </w:rPr>
      </w:pPr>
      <w:r w:rsidRPr="000A0178">
        <w:rPr>
          <w:b/>
          <w:lang w:val="en-US"/>
        </w:rPr>
        <w:t xml:space="preserve">15 – 17 </w:t>
      </w:r>
      <w:r>
        <w:rPr>
          <w:b/>
        </w:rPr>
        <w:t>сентября</w:t>
      </w:r>
      <w:r w:rsidRPr="000A0178">
        <w:rPr>
          <w:b/>
          <w:lang w:val="en-US"/>
        </w:rPr>
        <w:t xml:space="preserve"> </w:t>
      </w:r>
      <w:r>
        <w:rPr>
          <w:b/>
        </w:rPr>
        <w:t>состоится</w:t>
      </w:r>
      <w:r w:rsidRPr="000A0178">
        <w:rPr>
          <w:b/>
          <w:lang w:val="en-US"/>
        </w:rPr>
        <w:t xml:space="preserve"> Licensing Summit Online. </w:t>
      </w:r>
      <w:r>
        <w:rPr>
          <w:b/>
        </w:rPr>
        <w:t xml:space="preserve">Мероприятие соберет более 500 гостей и участников и свыше 50 </w:t>
      </w:r>
      <w:proofErr w:type="gramStart"/>
      <w:r>
        <w:rPr>
          <w:b/>
        </w:rPr>
        <w:t>топ-спикеров</w:t>
      </w:r>
      <w:proofErr w:type="gramEnd"/>
      <w:r>
        <w:rPr>
          <w:b/>
        </w:rPr>
        <w:t xml:space="preserve">. </w:t>
      </w:r>
      <w:r w:rsidR="00CF313D">
        <w:t xml:space="preserve">Во время </w:t>
      </w:r>
      <w:r w:rsidR="006B3338">
        <w:t>Московского Лицензионного Саммита</w:t>
      </w:r>
      <w:r w:rsidR="00CF313D">
        <w:t xml:space="preserve"> ведущие лицензионные агентства и правообладатели представят свои новейшие бренды и озвучат элементы антикризисно</w:t>
      </w:r>
      <w:bookmarkStart w:id="0" w:name="_GoBack"/>
      <w:bookmarkEnd w:id="0"/>
      <w:r w:rsidR="00CF313D">
        <w:t>й подде</w:t>
      </w:r>
      <w:r w:rsidR="006B3338">
        <w:t xml:space="preserve">ржки. Свои презентации проведут: </w:t>
      </w:r>
      <w:r w:rsidR="00304E63" w:rsidRPr="00CF313D">
        <w:rPr>
          <w:color w:val="E10F73"/>
        </w:rPr>
        <w:t xml:space="preserve">ГРУППА КОМПАНИЙ "РИКИ", SAKS LICENSING, СТУДИЯ АНИМАЦИОННОГО КИНО "МЕЛЬНИЦА", MEGALICENSE, BRAND4RENT, </w:t>
      </w:r>
      <w:proofErr w:type="gramStart"/>
      <w:r w:rsidR="00304E63" w:rsidRPr="00CF313D">
        <w:rPr>
          <w:color w:val="E10F73"/>
        </w:rPr>
        <w:t>А</w:t>
      </w:r>
      <w:proofErr w:type="gramEnd"/>
      <w:r w:rsidR="00304E63" w:rsidRPr="00CF313D">
        <w:rPr>
          <w:color w:val="E10F73"/>
        </w:rPr>
        <w:t>NIMACCORD, RAINBOW GROUP, VIACOMCBS, HASBRO, WIZART</w:t>
      </w:r>
      <w:r w:rsidR="00CF313D">
        <w:t>.</w:t>
      </w:r>
    </w:p>
    <w:p w:rsidR="00CF313D" w:rsidRDefault="00CF313D" w:rsidP="00CF313D">
      <w:pPr>
        <w:pStyle w:val="a3"/>
      </w:pPr>
    </w:p>
    <w:p w:rsidR="00007B91" w:rsidRPr="00007B91" w:rsidRDefault="000A0178" w:rsidP="00CF313D">
      <w:pPr>
        <w:pStyle w:val="a3"/>
      </w:pPr>
      <w:r>
        <w:t xml:space="preserve">В рамках </w:t>
      </w:r>
      <w:r w:rsidRPr="000A0178">
        <w:rPr>
          <w:b/>
        </w:rPr>
        <w:t>Лицензионной Школы</w:t>
      </w:r>
      <w:r>
        <w:t xml:space="preserve"> п</w:t>
      </w:r>
      <w:r w:rsidR="00CF313D" w:rsidRPr="00CF313D">
        <w:t>рофессионалы-практики расскажут об основных аспектах лицензионного процесса: от базовых понятий и выбора лицензии для построения успешной продуктовой программы, проведения переговоров по коммерческим условиям,</w:t>
      </w:r>
      <w:r w:rsidR="006B3338">
        <w:t xml:space="preserve"> до конкретных техник и кейсов.</w:t>
      </w:r>
    </w:p>
    <w:p w:rsidR="00CF313D" w:rsidRPr="00CF313D" w:rsidRDefault="00CF313D" w:rsidP="00CF313D">
      <w:pPr>
        <w:pStyle w:val="a3"/>
      </w:pPr>
    </w:p>
    <w:p w:rsidR="00CF313D" w:rsidRPr="00007B91" w:rsidRDefault="00CF313D" w:rsidP="00CF313D">
      <w:pPr>
        <w:pStyle w:val="a3"/>
        <w:rPr>
          <w:b/>
          <w:color w:val="E10F73"/>
          <w:sz w:val="32"/>
          <w:szCs w:val="32"/>
        </w:rPr>
      </w:pPr>
      <w:r w:rsidRPr="00CF313D">
        <w:rPr>
          <w:b/>
          <w:color w:val="E10F73"/>
          <w:sz w:val="32"/>
          <w:szCs w:val="32"/>
        </w:rPr>
        <w:t>В фокусе внимания только актуальные темы!</w:t>
      </w:r>
      <w:r w:rsidR="00007B91" w:rsidRPr="00007B91">
        <w:t xml:space="preserve"> </w:t>
      </w:r>
    </w:p>
    <w:p w:rsidR="00CF313D" w:rsidRDefault="00CF313D" w:rsidP="00CF313D">
      <w:pPr>
        <w:pStyle w:val="a3"/>
      </w:pPr>
    </w:p>
    <w:p w:rsidR="00CF313D" w:rsidRDefault="00CF313D" w:rsidP="00CF313D">
      <w:pPr>
        <w:pStyle w:val="a3"/>
        <w:numPr>
          <w:ilvl w:val="0"/>
          <w:numId w:val="1"/>
        </w:numPr>
      </w:pPr>
      <w:r>
        <w:t xml:space="preserve">Лицензии на </w:t>
      </w:r>
      <w:proofErr w:type="gramStart"/>
      <w:r>
        <w:t>карантине</w:t>
      </w:r>
      <w:proofErr w:type="gramEnd"/>
      <w:r>
        <w:t xml:space="preserve"> и после:  </w:t>
      </w:r>
      <w:proofErr w:type="gramStart"/>
      <w:r>
        <w:t>какие</w:t>
      </w:r>
      <w:proofErr w:type="gramEnd"/>
      <w:r>
        <w:t xml:space="preserve"> игрушки выбирают потребители</w:t>
      </w:r>
    </w:p>
    <w:p w:rsidR="00CF313D" w:rsidRPr="00CF313D" w:rsidRDefault="00CF313D" w:rsidP="00CF313D">
      <w:pPr>
        <w:pStyle w:val="a3"/>
        <w:numPr>
          <w:ilvl w:val="0"/>
          <w:numId w:val="1"/>
        </w:numPr>
        <w:rPr>
          <w:color w:val="E10F73"/>
        </w:rPr>
      </w:pPr>
      <w:r w:rsidRPr="00CF313D">
        <w:rPr>
          <w:color w:val="E10F73"/>
        </w:rPr>
        <w:t xml:space="preserve">Эра </w:t>
      </w:r>
      <w:proofErr w:type="spellStart"/>
      <w:r w:rsidRPr="00CF313D">
        <w:rPr>
          <w:color w:val="E10F73"/>
        </w:rPr>
        <w:t>коронавируса</w:t>
      </w:r>
      <w:proofErr w:type="spellEnd"/>
      <w:r w:rsidRPr="00CF313D">
        <w:rPr>
          <w:color w:val="E10F73"/>
        </w:rPr>
        <w:t>: «</w:t>
      </w:r>
      <w:proofErr w:type="spellStart"/>
      <w:r w:rsidRPr="00CF313D">
        <w:rPr>
          <w:color w:val="E10F73"/>
        </w:rPr>
        <w:t>хоумтэйнмент</w:t>
      </w:r>
      <w:proofErr w:type="spellEnd"/>
      <w:r w:rsidRPr="00CF313D">
        <w:rPr>
          <w:color w:val="E10F73"/>
        </w:rPr>
        <w:t>» и потребитель, жаждущий впечатлений</w:t>
      </w:r>
    </w:p>
    <w:p w:rsidR="00CF313D" w:rsidRPr="00CF313D" w:rsidRDefault="00CF313D" w:rsidP="00CF313D">
      <w:pPr>
        <w:pStyle w:val="a3"/>
        <w:numPr>
          <w:ilvl w:val="0"/>
          <w:numId w:val="1"/>
        </w:numPr>
        <w:rPr>
          <w:color w:val="E10F73"/>
        </w:rPr>
      </w:pPr>
      <w:r w:rsidRPr="00CF313D">
        <w:rPr>
          <w:color w:val="E10F73"/>
        </w:rPr>
        <w:t xml:space="preserve">Тренды на рынке детских товаров 2020 </w:t>
      </w:r>
    </w:p>
    <w:p w:rsidR="00CF313D" w:rsidRDefault="00CF313D" w:rsidP="00CF313D">
      <w:pPr>
        <w:pStyle w:val="a3"/>
        <w:numPr>
          <w:ilvl w:val="0"/>
          <w:numId w:val="1"/>
        </w:numPr>
      </w:pPr>
      <w:proofErr w:type="gramStart"/>
      <w:r w:rsidRPr="00CF313D">
        <w:t>Детский телепросмотр в период пандемии</w:t>
      </w:r>
      <w:proofErr w:type="gramEnd"/>
    </w:p>
    <w:p w:rsidR="00CF313D" w:rsidRPr="00CF313D" w:rsidRDefault="00CF313D" w:rsidP="00CF313D">
      <w:pPr>
        <w:pStyle w:val="a3"/>
        <w:numPr>
          <w:ilvl w:val="0"/>
          <w:numId w:val="1"/>
        </w:numPr>
        <w:rPr>
          <w:color w:val="E10F73"/>
        </w:rPr>
      </w:pPr>
      <w:r w:rsidRPr="00CF313D">
        <w:rPr>
          <w:color w:val="E10F73"/>
        </w:rPr>
        <w:t>Интернет активность населения с детьми: тренды в России</w:t>
      </w:r>
    </w:p>
    <w:p w:rsidR="00CF313D" w:rsidRPr="00CF313D" w:rsidRDefault="00CF313D" w:rsidP="00CF313D">
      <w:pPr>
        <w:pStyle w:val="a3"/>
        <w:numPr>
          <w:ilvl w:val="0"/>
          <w:numId w:val="1"/>
        </w:numPr>
        <w:rPr>
          <w:color w:val="E10F73"/>
        </w:rPr>
      </w:pPr>
      <w:r w:rsidRPr="00CF313D">
        <w:rPr>
          <w:color w:val="E10F73"/>
        </w:rPr>
        <w:t xml:space="preserve">Защита интеллектуальной собственности в режиме </w:t>
      </w:r>
      <w:proofErr w:type="spellStart"/>
      <w:r w:rsidRPr="00CF313D">
        <w:rPr>
          <w:color w:val="E10F73"/>
        </w:rPr>
        <w:t>Home</w:t>
      </w:r>
      <w:proofErr w:type="spellEnd"/>
      <w:r w:rsidRPr="00CF313D">
        <w:rPr>
          <w:color w:val="E10F73"/>
        </w:rPr>
        <w:t xml:space="preserve"> Office</w:t>
      </w:r>
    </w:p>
    <w:p w:rsidR="00CF313D" w:rsidRDefault="00CF313D" w:rsidP="00CF313D">
      <w:pPr>
        <w:pStyle w:val="a3"/>
        <w:numPr>
          <w:ilvl w:val="0"/>
          <w:numId w:val="1"/>
        </w:numPr>
      </w:pPr>
      <w:r>
        <w:t>Исполнение контрактов и их расторжение в период кризиса и пандемии</w:t>
      </w:r>
    </w:p>
    <w:p w:rsidR="00D83243" w:rsidRDefault="00CF313D" w:rsidP="00CF313D">
      <w:pPr>
        <w:pStyle w:val="a3"/>
        <w:numPr>
          <w:ilvl w:val="0"/>
          <w:numId w:val="1"/>
        </w:numPr>
        <w:rPr>
          <w:color w:val="E10F73"/>
        </w:rPr>
      </w:pPr>
      <w:proofErr w:type="spellStart"/>
      <w:r w:rsidRPr="00CF313D">
        <w:rPr>
          <w:color w:val="E10F73"/>
        </w:rPr>
        <w:t>Youtube</w:t>
      </w:r>
      <w:proofErr w:type="spellEnd"/>
      <w:r w:rsidRPr="00CF313D">
        <w:rPr>
          <w:color w:val="E10F73"/>
        </w:rPr>
        <w:t>-бренды - новые игроки на рынке лицензирования</w:t>
      </w:r>
    </w:p>
    <w:p w:rsidR="00CF313D" w:rsidRDefault="00CF313D" w:rsidP="00CF313D">
      <w:pPr>
        <w:pStyle w:val="a3"/>
        <w:numPr>
          <w:ilvl w:val="0"/>
          <w:numId w:val="1"/>
        </w:numPr>
      </w:pPr>
      <w:r w:rsidRPr="00CF313D">
        <w:t xml:space="preserve">Продвижение в </w:t>
      </w:r>
      <w:proofErr w:type="spellStart"/>
      <w:r w:rsidRPr="00CF313D">
        <w:t>TIkTok</w:t>
      </w:r>
      <w:proofErr w:type="spellEnd"/>
      <w:r w:rsidRPr="00CF313D">
        <w:t xml:space="preserve"> 2020</w:t>
      </w:r>
    </w:p>
    <w:p w:rsidR="00007B91" w:rsidRDefault="00007B91" w:rsidP="006B3338">
      <w:pPr>
        <w:pStyle w:val="a3"/>
      </w:pPr>
    </w:p>
    <w:p w:rsidR="006B3338" w:rsidRPr="000A0178" w:rsidRDefault="006B3338" w:rsidP="006B3338">
      <w:pPr>
        <w:pStyle w:val="a3"/>
        <w:rPr>
          <w:b/>
        </w:rPr>
      </w:pPr>
      <w:r>
        <w:t>Среди спикеров – ведущие аналитические агентства</w:t>
      </w:r>
      <w:r w:rsidR="000A0178">
        <w:t xml:space="preserve"> и профессионалы отрасли</w:t>
      </w:r>
      <w:r>
        <w:t xml:space="preserve">: </w:t>
      </w:r>
      <w:proofErr w:type="gramStart"/>
      <w:r w:rsidRPr="00CF313D">
        <w:rPr>
          <w:b/>
          <w:lang w:val="en-US"/>
        </w:rPr>
        <w:t>EUROMONITOR</w:t>
      </w:r>
      <w:r w:rsidRPr="00CF313D">
        <w:rPr>
          <w:b/>
        </w:rPr>
        <w:t xml:space="preserve"> </w:t>
      </w:r>
      <w:r w:rsidRPr="00CF313D">
        <w:rPr>
          <w:b/>
          <w:lang w:val="en-US"/>
        </w:rPr>
        <w:t>INTERNATIONAL</w:t>
      </w:r>
      <w:r w:rsidRPr="00CF313D">
        <w:rPr>
          <w:b/>
        </w:rPr>
        <w:t xml:space="preserve">, </w:t>
      </w:r>
      <w:r w:rsidRPr="00CF313D">
        <w:rPr>
          <w:b/>
          <w:lang w:val="en-US"/>
        </w:rPr>
        <w:t>IPSOS</w:t>
      </w:r>
      <w:r w:rsidRPr="00CF313D">
        <w:rPr>
          <w:b/>
        </w:rPr>
        <w:t xml:space="preserve">, </w:t>
      </w:r>
      <w:r w:rsidRPr="00CF313D">
        <w:rPr>
          <w:b/>
          <w:lang w:val="en-US"/>
        </w:rPr>
        <w:t>NPD</w:t>
      </w:r>
      <w:r w:rsidRPr="00CF313D">
        <w:rPr>
          <w:b/>
        </w:rPr>
        <w:t xml:space="preserve"> </w:t>
      </w:r>
      <w:r w:rsidRPr="00CF313D">
        <w:rPr>
          <w:b/>
          <w:lang w:val="en-US"/>
        </w:rPr>
        <w:t>RUSSIA</w:t>
      </w:r>
      <w:r w:rsidRPr="00CF313D">
        <w:rPr>
          <w:b/>
        </w:rPr>
        <w:t xml:space="preserve">, </w:t>
      </w:r>
      <w:r w:rsidRPr="00CF313D">
        <w:rPr>
          <w:b/>
          <w:lang w:val="en-US"/>
        </w:rPr>
        <w:t>MEDIASCOPE</w:t>
      </w:r>
      <w:r w:rsidRPr="00CF313D">
        <w:rPr>
          <w:b/>
        </w:rPr>
        <w:t xml:space="preserve">, </w:t>
      </w:r>
      <w:r w:rsidRPr="00CF313D">
        <w:rPr>
          <w:b/>
          <w:lang w:val="en-US"/>
        </w:rPr>
        <w:t>ROMIR</w:t>
      </w:r>
      <w:r w:rsidR="000A0178">
        <w:t xml:space="preserve">, </w:t>
      </w:r>
      <w:r w:rsidR="000A0178" w:rsidRPr="000A0178">
        <w:rPr>
          <w:b/>
        </w:rPr>
        <w:t xml:space="preserve">ПЕРВЫЙ ПРОЕКТ, SEMENOV&amp;PEVZNER, </w:t>
      </w:r>
      <w:r w:rsidR="000A0178" w:rsidRPr="000A0178">
        <w:rPr>
          <w:b/>
          <w:lang w:val="en-US"/>
        </w:rPr>
        <w:t>OLYMPX</w:t>
      </w:r>
      <w:r w:rsidR="000A0178" w:rsidRPr="000A0178">
        <w:rPr>
          <w:b/>
        </w:rPr>
        <w:t>, BAKER MCKENZIE.</w:t>
      </w:r>
      <w:proofErr w:type="gramEnd"/>
    </w:p>
    <w:p w:rsidR="000A0178" w:rsidRDefault="000A0178" w:rsidP="006B3338">
      <w:pPr>
        <w:pStyle w:val="a3"/>
      </w:pPr>
    </w:p>
    <w:p w:rsidR="000A0178" w:rsidRPr="000A0178" w:rsidRDefault="000A0178" w:rsidP="000A0178">
      <w:pPr>
        <w:shd w:val="clear" w:color="auto" w:fill="FFFFFF" w:themeFill="background1"/>
        <w:spacing w:after="0" w:line="240" w:lineRule="auto"/>
        <w:rPr>
          <w:rFonts w:eastAsiaTheme="minorEastAsia"/>
        </w:rPr>
      </w:pPr>
      <w:r w:rsidRPr="000A0178">
        <w:rPr>
          <w:rFonts w:eastAsiaTheme="minorEastAsia"/>
        </w:rPr>
        <w:t xml:space="preserve">В программе пройдут три круглых стола. </w:t>
      </w:r>
    </w:p>
    <w:p w:rsidR="000A0178" w:rsidRPr="000A0178" w:rsidRDefault="000A0178" w:rsidP="000A0178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Theme="minorEastAsia"/>
        </w:rPr>
      </w:pPr>
      <w:r w:rsidRPr="000A0178">
        <w:rPr>
          <w:rFonts w:eastAsiaTheme="minorEastAsia"/>
          <w:b/>
        </w:rPr>
        <w:t>«Чего хотят лицензиаты»</w:t>
      </w:r>
      <w:r w:rsidRPr="000A0178">
        <w:rPr>
          <w:rFonts w:eastAsiaTheme="minorEastAsia"/>
          <w:lang w:eastAsia="ko-KR"/>
        </w:rPr>
        <w:t xml:space="preserve"> – </w:t>
      </w:r>
      <w:r w:rsidRPr="000A0178">
        <w:rPr>
          <w:rFonts w:eastAsiaTheme="minorEastAsia"/>
        </w:rPr>
        <w:t xml:space="preserve">обсуждение от первого лица соберет срез текущих потребностей производителей лицензионной продукции. </w:t>
      </w:r>
    </w:p>
    <w:p w:rsidR="000A0178" w:rsidRPr="000A0178" w:rsidRDefault="000A0178" w:rsidP="000A0178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Theme="minorEastAsia"/>
        </w:rPr>
      </w:pPr>
      <w:r w:rsidRPr="000A0178">
        <w:rPr>
          <w:rFonts w:eastAsiaTheme="minorEastAsia"/>
          <w:b/>
        </w:rPr>
        <w:t>«Антикризисные программы правообладателей»</w:t>
      </w:r>
      <w:r w:rsidRPr="000A0178">
        <w:rPr>
          <w:rFonts w:eastAsiaTheme="minorEastAsia"/>
          <w:lang w:eastAsia="ko-KR"/>
        </w:rPr>
        <w:t xml:space="preserve"> – </w:t>
      </w:r>
      <w:r w:rsidRPr="000A0178">
        <w:rPr>
          <w:rFonts w:eastAsiaTheme="minorEastAsia"/>
        </w:rPr>
        <w:t>мнение агентов и лицензиаров о сложившейся ситуации и предлагаемые ими инструменты, которые помогут партнерам выйти из кризиса.</w:t>
      </w:r>
    </w:p>
    <w:p w:rsidR="00304E63" w:rsidRPr="00304E63" w:rsidRDefault="000A0178" w:rsidP="006B3338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eastAsiaTheme="minorEastAsia"/>
        </w:rPr>
      </w:pPr>
      <w:r w:rsidRPr="000A0178">
        <w:rPr>
          <w:rFonts w:eastAsiaTheme="minorEastAsia"/>
          <w:b/>
        </w:rPr>
        <w:t>«Розница: влияние текущей ситуации на продажи и инструменты выхода из кризиса»</w:t>
      </w:r>
      <w:r w:rsidRPr="000A0178">
        <w:rPr>
          <w:rFonts w:eastAsiaTheme="minorEastAsia"/>
        </w:rPr>
        <w:t xml:space="preserve"> - эксперты розничных сетей обсудят ситуацию на рынке и место лицензий в современном розничном мире. </w:t>
      </w:r>
    </w:p>
    <w:p w:rsidR="00304E63" w:rsidRDefault="00304E63" w:rsidP="006B3338">
      <w:pPr>
        <w:pStyle w:val="a3"/>
        <w:rPr>
          <w:b/>
        </w:rPr>
      </w:pPr>
    </w:p>
    <w:p w:rsidR="00007B91" w:rsidRPr="00007B91" w:rsidRDefault="00007B91" w:rsidP="00007B91">
      <w:pPr>
        <w:pStyle w:val="a3"/>
      </w:pPr>
      <w:r>
        <w:t xml:space="preserve">В работе </w:t>
      </w:r>
      <w:r w:rsidRPr="00007B91">
        <w:rPr>
          <w:b/>
          <w:color w:val="E10F73"/>
          <w:lang w:val="en-US"/>
        </w:rPr>
        <w:t>Retail</w:t>
      </w:r>
      <w:r w:rsidRPr="00007B91">
        <w:rPr>
          <w:b/>
          <w:color w:val="E10F73"/>
        </w:rPr>
        <w:t>-Центра.</w:t>
      </w:r>
      <w:r w:rsidRPr="00007B91">
        <w:rPr>
          <w:b/>
          <w:color w:val="E10F73"/>
          <w:lang w:val="en-US"/>
        </w:rPr>
        <w:t>Online</w:t>
      </w:r>
      <w:r>
        <w:t xml:space="preserve"> примут участие более 20 федеральных и региональных розничных сетей. Среди них: </w:t>
      </w:r>
      <w:r w:rsidRPr="00007B91">
        <w:rPr>
          <w:b/>
        </w:rPr>
        <w:t xml:space="preserve">ЯНДЕКС МАРКЕТ, ОЗОН, </w:t>
      </w:r>
      <w:r w:rsidRPr="00007B91">
        <w:rPr>
          <w:b/>
          <w:lang w:val="en-US"/>
        </w:rPr>
        <w:t>MAMSY</w:t>
      </w:r>
      <w:r w:rsidRPr="00007B91">
        <w:rPr>
          <w:b/>
        </w:rPr>
        <w:t xml:space="preserve">, FAMILIA, АШАН, МАГНИТ, MYTOYS.RU, МАЛЕНЬКИЙ СОКРАТ, </w:t>
      </w:r>
      <w:r w:rsidRPr="00007B91">
        <w:rPr>
          <w:b/>
          <w:lang w:val="en-US"/>
        </w:rPr>
        <w:t>FRESH</w:t>
      </w:r>
      <w:r w:rsidRPr="00007B91">
        <w:rPr>
          <w:b/>
        </w:rPr>
        <w:t xml:space="preserve"> </w:t>
      </w:r>
      <w:r w:rsidRPr="00007B91">
        <w:rPr>
          <w:b/>
          <w:lang w:val="en-US"/>
        </w:rPr>
        <w:t>TOYS</w:t>
      </w:r>
      <w:r w:rsidRPr="00007B91">
        <w:rPr>
          <w:b/>
        </w:rPr>
        <w:t>, САКС, БЕСТ-ТОЙС, AFFEX, СИМА-ЛЕНД, ИМПЕРИЯ КУКОЛ</w:t>
      </w:r>
      <w:r>
        <w:t xml:space="preserve"> и другие.</w:t>
      </w:r>
    </w:p>
    <w:p w:rsidR="00007B91" w:rsidRPr="00007B91" w:rsidRDefault="00007B91" w:rsidP="00DD3C3E">
      <w:pPr>
        <w:pStyle w:val="a3"/>
        <w:rPr>
          <w:b/>
        </w:rPr>
      </w:pPr>
    </w:p>
    <w:p w:rsidR="00DD3C3E" w:rsidRDefault="006B3338" w:rsidP="00DD3C3E">
      <w:pPr>
        <w:pStyle w:val="a3"/>
      </w:pPr>
      <w:r w:rsidRPr="006B3338">
        <w:rPr>
          <w:b/>
        </w:rPr>
        <w:t>Зарегистрироваться</w:t>
      </w:r>
      <w:r w:rsidR="00304E63">
        <w:rPr>
          <w:b/>
        </w:rPr>
        <w:t xml:space="preserve"> на мероприятие</w:t>
      </w:r>
      <w:r w:rsidRPr="006B3338">
        <w:t xml:space="preserve"> – </w:t>
      </w:r>
      <w:hyperlink r:id="rId6" w:history="1">
        <w:r w:rsidRPr="006B3338">
          <w:rPr>
            <w:rStyle w:val="a4"/>
            <w:color w:val="E10F73"/>
          </w:rPr>
          <w:t>http://licensing-in-russia.com/events/reg</w:t>
        </w:r>
        <w:proofErr w:type="gramStart"/>
        <w:r w:rsidRPr="006B3338">
          <w:rPr>
            <w:rStyle w:val="a4"/>
            <w:color w:val="E10F73"/>
          </w:rPr>
          <w:t>/</w:t>
        </w:r>
      </w:hyperlink>
      <w:r w:rsidRPr="006B3338">
        <w:rPr>
          <w:color w:val="E10F73"/>
        </w:rPr>
        <w:t xml:space="preserve">     </w:t>
      </w:r>
      <w:r w:rsidR="00DD3C3E">
        <w:rPr>
          <w:color w:val="E10F73"/>
        </w:rPr>
        <w:br/>
      </w:r>
      <w:r w:rsidR="00DD3C3E" w:rsidRPr="00DD3C3E">
        <w:rPr>
          <w:sz w:val="16"/>
          <w:szCs w:val="16"/>
        </w:rPr>
        <w:t>С</w:t>
      </w:r>
      <w:proofErr w:type="gramEnd"/>
      <w:r w:rsidR="00DD3C3E" w:rsidRPr="00DD3C3E">
        <w:rPr>
          <w:sz w:val="16"/>
          <w:szCs w:val="16"/>
        </w:rPr>
        <w:t xml:space="preserve">качайте </w:t>
      </w:r>
      <w:r w:rsidR="00DD3C3E">
        <w:rPr>
          <w:sz w:val="16"/>
          <w:szCs w:val="16"/>
        </w:rPr>
        <w:t xml:space="preserve">бесплатное </w:t>
      </w:r>
      <w:r w:rsidR="00DD3C3E" w:rsidRPr="00DD3C3E">
        <w:rPr>
          <w:sz w:val="16"/>
          <w:szCs w:val="16"/>
        </w:rPr>
        <w:t xml:space="preserve">мобильное приложение </w:t>
      </w:r>
      <w:proofErr w:type="spellStart"/>
      <w:r w:rsidR="00DD3C3E" w:rsidRPr="00DD3C3E">
        <w:rPr>
          <w:b/>
          <w:sz w:val="16"/>
          <w:szCs w:val="16"/>
        </w:rPr>
        <w:t>Event.Rocks</w:t>
      </w:r>
      <w:proofErr w:type="spellEnd"/>
      <w:r w:rsidR="00DD3C3E" w:rsidRPr="00DD3C3E">
        <w:rPr>
          <w:sz w:val="16"/>
          <w:szCs w:val="16"/>
        </w:rPr>
        <w:t xml:space="preserve"> (</w:t>
      </w:r>
      <w:proofErr w:type="spellStart"/>
      <w:r w:rsidR="00DD3C3E" w:rsidRPr="00DD3C3E">
        <w:rPr>
          <w:sz w:val="16"/>
          <w:szCs w:val="16"/>
        </w:rPr>
        <w:t>Play</w:t>
      </w:r>
      <w:proofErr w:type="spellEnd"/>
      <w:r w:rsidR="00DD3C3E" w:rsidRPr="00DD3C3E">
        <w:rPr>
          <w:sz w:val="16"/>
          <w:szCs w:val="16"/>
        </w:rPr>
        <w:t xml:space="preserve"> </w:t>
      </w:r>
      <w:proofErr w:type="spellStart"/>
      <w:r w:rsidR="00DD3C3E" w:rsidRPr="00DD3C3E">
        <w:rPr>
          <w:sz w:val="16"/>
          <w:szCs w:val="16"/>
        </w:rPr>
        <w:t>Маркет</w:t>
      </w:r>
      <w:proofErr w:type="spellEnd"/>
      <w:r w:rsidR="00DD3C3E" w:rsidRPr="00DD3C3E">
        <w:rPr>
          <w:sz w:val="16"/>
          <w:szCs w:val="16"/>
        </w:rPr>
        <w:t xml:space="preserve"> или </w:t>
      </w:r>
      <w:proofErr w:type="spellStart"/>
      <w:r w:rsidR="00DD3C3E" w:rsidRPr="00DD3C3E">
        <w:rPr>
          <w:sz w:val="16"/>
          <w:szCs w:val="16"/>
        </w:rPr>
        <w:t>App</w:t>
      </w:r>
      <w:proofErr w:type="spellEnd"/>
      <w:r w:rsidR="00DD3C3E" w:rsidRPr="00DD3C3E">
        <w:rPr>
          <w:sz w:val="16"/>
          <w:szCs w:val="16"/>
        </w:rPr>
        <w:t xml:space="preserve"> </w:t>
      </w:r>
      <w:proofErr w:type="spellStart"/>
      <w:r w:rsidR="00DD3C3E" w:rsidRPr="00DD3C3E">
        <w:rPr>
          <w:sz w:val="16"/>
          <w:szCs w:val="16"/>
        </w:rPr>
        <w:t>Store</w:t>
      </w:r>
      <w:proofErr w:type="spellEnd"/>
      <w:r w:rsidR="00DD3C3E" w:rsidRPr="00DD3C3E">
        <w:rPr>
          <w:sz w:val="16"/>
          <w:szCs w:val="16"/>
        </w:rPr>
        <w:t xml:space="preserve">), запустите мобильное приложение, введите в поиске название события </w:t>
      </w:r>
      <w:proofErr w:type="spellStart"/>
      <w:r w:rsidR="00DD3C3E" w:rsidRPr="00DD3C3E">
        <w:rPr>
          <w:sz w:val="16"/>
          <w:szCs w:val="16"/>
        </w:rPr>
        <w:t>Licensing</w:t>
      </w:r>
      <w:proofErr w:type="spellEnd"/>
      <w:r w:rsidR="00DD3C3E" w:rsidRPr="00DD3C3E">
        <w:rPr>
          <w:sz w:val="16"/>
          <w:szCs w:val="16"/>
        </w:rPr>
        <w:t xml:space="preserve"> </w:t>
      </w:r>
      <w:proofErr w:type="spellStart"/>
      <w:r w:rsidR="00DD3C3E" w:rsidRPr="00DD3C3E">
        <w:rPr>
          <w:sz w:val="16"/>
          <w:szCs w:val="16"/>
        </w:rPr>
        <w:t>Summit</w:t>
      </w:r>
      <w:proofErr w:type="spellEnd"/>
      <w:r w:rsidR="00DD3C3E" w:rsidRPr="00DD3C3E">
        <w:rPr>
          <w:sz w:val="16"/>
          <w:szCs w:val="16"/>
        </w:rPr>
        <w:t xml:space="preserve"> </w:t>
      </w:r>
      <w:proofErr w:type="spellStart"/>
      <w:r w:rsidR="00DD3C3E" w:rsidRPr="00DD3C3E">
        <w:rPr>
          <w:sz w:val="16"/>
          <w:szCs w:val="16"/>
        </w:rPr>
        <w:t>Online</w:t>
      </w:r>
      <w:proofErr w:type="spellEnd"/>
      <w:r w:rsidR="00DD3C3E" w:rsidRPr="00DD3C3E">
        <w:rPr>
          <w:sz w:val="16"/>
          <w:szCs w:val="16"/>
        </w:rPr>
        <w:t xml:space="preserve"> или используйте кодовое слово для входа </w:t>
      </w:r>
      <w:proofErr w:type="spellStart"/>
      <w:r w:rsidR="00DD3C3E" w:rsidRPr="00DD3C3E">
        <w:rPr>
          <w:b/>
          <w:sz w:val="16"/>
          <w:szCs w:val="16"/>
        </w:rPr>
        <w:t>lira</w:t>
      </w:r>
      <w:proofErr w:type="spellEnd"/>
      <w:r w:rsidR="00DD3C3E" w:rsidRPr="00DD3C3E">
        <w:rPr>
          <w:sz w:val="16"/>
          <w:szCs w:val="16"/>
        </w:rPr>
        <w:t>, нажмите</w:t>
      </w:r>
      <w:r w:rsidR="00DD3C3E">
        <w:rPr>
          <w:sz w:val="16"/>
          <w:szCs w:val="16"/>
        </w:rPr>
        <w:t xml:space="preserve"> получить билет, </w:t>
      </w:r>
      <w:r w:rsidR="00DD3C3E" w:rsidRPr="00DD3C3E">
        <w:rPr>
          <w:sz w:val="16"/>
          <w:szCs w:val="16"/>
        </w:rPr>
        <w:t xml:space="preserve">заполните анкету участника, затем проверьте вашу почту – доступ в приложение </w:t>
      </w:r>
      <w:proofErr w:type="spellStart"/>
      <w:r w:rsidR="00DD3C3E" w:rsidRPr="00DD3C3E">
        <w:rPr>
          <w:sz w:val="16"/>
          <w:szCs w:val="16"/>
        </w:rPr>
        <w:t>Licensing</w:t>
      </w:r>
      <w:proofErr w:type="spellEnd"/>
      <w:r w:rsidR="00DD3C3E" w:rsidRPr="00DD3C3E">
        <w:rPr>
          <w:sz w:val="16"/>
          <w:szCs w:val="16"/>
        </w:rPr>
        <w:t xml:space="preserve"> </w:t>
      </w:r>
      <w:proofErr w:type="spellStart"/>
      <w:r w:rsidR="00DD3C3E" w:rsidRPr="00DD3C3E">
        <w:rPr>
          <w:sz w:val="16"/>
          <w:szCs w:val="16"/>
        </w:rPr>
        <w:t>Summit</w:t>
      </w:r>
      <w:proofErr w:type="spellEnd"/>
      <w:r w:rsidR="00DD3C3E" w:rsidRPr="00DD3C3E">
        <w:rPr>
          <w:sz w:val="16"/>
          <w:szCs w:val="16"/>
        </w:rPr>
        <w:t xml:space="preserve"> </w:t>
      </w:r>
      <w:proofErr w:type="spellStart"/>
      <w:r w:rsidR="00DD3C3E" w:rsidRPr="00DD3C3E">
        <w:rPr>
          <w:sz w:val="16"/>
          <w:szCs w:val="16"/>
        </w:rPr>
        <w:t>Online</w:t>
      </w:r>
      <w:proofErr w:type="spellEnd"/>
      <w:r w:rsidR="00DD3C3E" w:rsidRPr="00DD3C3E">
        <w:rPr>
          <w:sz w:val="16"/>
          <w:szCs w:val="16"/>
        </w:rPr>
        <w:t xml:space="preserve"> открыт!</w:t>
      </w:r>
    </w:p>
    <w:p w:rsidR="00DD3C3E" w:rsidRDefault="00DD3C3E" w:rsidP="00DD3C3E">
      <w:pPr>
        <w:pStyle w:val="a3"/>
      </w:pPr>
    </w:p>
    <w:p w:rsidR="006B3338" w:rsidRPr="00304E63" w:rsidRDefault="006B3338" w:rsidP="006B3338">
      <w:pPr>
        <w:pStyle w:val="a3"/>
        <w:rPr>
          <w:color w:val="E10F73"/>
          <w:lang w:val="en-US"/>
        </w:rPr>
      </w:pPr>
      <w:r w:rsidRPr="006B3338">
        <w:t>Подробнее</w:t>
      </w:r>
      <w:r w:rsidRPr="006B3338">
        <w:rPr>
          <w:lang w:val="en-US"/>
        </w:rPr>
        <w:t xml:space="preserve"> </w:t>
      </w:r>
      <w:r w:rsidRPr="006B3338">
        <w:t>о</w:t>
      </w:r>
      <w:r w:rsidRPr="006B3338">
        <w:rPr>
          <w:lang w:val="en-US"/>
        </w:rPr>
        <w:t xml:space="preserve"> Licensing Summit Online - </w:t>
      </w:r>
      <w:hyperlink r:id="rId7" w:history="1">
        <w:r w:rsidRPr="006B3338">
          <w:rPr>
            <w:rStyle w:val="a4"/>
            <w:color w:val="E10F73"/>
            <w:lang w:val="en-US"/>
          </w:rPr>
          <w:t>http://www.licensing-in-russia.com/events/</w:t>
        </w:r>
      </w:hyperlink>
      <w:r w:rsidRPr="006B3338">
        <w:rPr>
          <w:color w:val="E10F73"/>
          <w:lang w:val="en-US"/>
        </w:rPr>
        <w:t xml:space="preserve"> </w:t>
      </w:r>
    </w:p>
    <w:p w:rsidR="006B3338" w:rsidRPr="006B3338" w:rsidRDefault="006B3338" w:rsidP="006B3338">
      <w:pPr>
        <w:pStyle w:val="a3"/>
        <w:rPr>
          <w:lang w:val="en-US"/>
        </w:rPr>
      </w:pPr>
    </w:p>
    <w:p w:rsidR="006B3338" w:rsidRPr="006B3338" w:rsidRDefault="006B3338" w:rsidP="006B3338">
      <w:pPr>
        <w:pStyle w:val="a3"/>
      </w:pPr>
      <w:r w:rsidRPr="006B3338">
        <w:t xml:space="preserve">Более подробную информацию вы можете получить по эл. почте </w:t>
      </w:r>
      <w:hyperlink r:id="rId8" w:history="1">
        <w:r w:rsidRPr="006B3338">
          <w:rPr>
            <w:rStyle w:val="a4"/>
            <w:color w:val="E10F73"/>
          </w:rPr>
          <w:t>news@licensing-in-russia.ru</w:t>
        </w:r>
      </w:hyperlink>
      <w:r w:rsidRPr="006B3338">
        <w:t>.</w:t>
      </w:r>
    </w:p>
    <w:p w:rsidR="006B3338" w:rsidRPr="006B3338" w:rsidRDefault="006B3338" w:rsidP="006B3338">
      <w:pPr>
        <w:pStyle w:val="a3"/>
      </w:pPr>
    </w:p>
    <w:p w:rsidR="006B3338" w:rsidRPr="006B3338" w:rsidRDefault="006B3338" w:rsidP="006B3338">
      <w:pPr>
        <w:pStyle w:val="a3"/>
      </w:pPr>
      <w:r w:rsidRPr="006B3338">
        <w:rPr>
          <w:b/>
          <w:bCs/>
        </w:rPr>
        <w:lastRenderedPageBreak/>
        <w:t>Организатор:</w:t>
      </w:r>
      <w:r w:rsidRPr="006B3338">
        <w:rPr>
          <w:bCs/>
        </w:rPr>
        <w:t xml:space="preserve"> </w:t>
      </w:r>
      <w:r w:rsidRPr="006B3338">
        <w:t xml:space="preserve">ООО «Лира», представитель международной лицензионной ассоциации </w:t>
      </w:r>
      <w:proofErr w:type="spellStart"/>
      <w:r w:rsidRPr="006B3338">
        <w:t>Licensing</w:t>
      </w:r>
      <w:proofErr w:type="spellEnd"/>
      <w:r w:rsidRPr="006B3338">
        <w:t xml:space="preserve"> </w:t>
      </w:r>
      <w:proofErr w:type="spellStart"/>
      <w:r w:rsidRPr="006B3338">
        <w:t>International</w:t>
      </w:r>
      <w:proofErr w:type="spellEnd"/>
      <w:r w:rsidRPr="006B3338">
        <w:t xml:space="preserve"> в России, издатель журнала </w:t>
      </w:r>
      <w:proofErr w:type="spellStart"/>
      <w:r w:rsidRPr="006B3338">
        <w:t>Licensing</w:t>
      </w:r>
      <w:proofErr w:type="spellEnd"/>
      <w:r w:rsidRPr="006B3338">
        <w:t xml:space="preserve"> </w:t>
      </w:r>
      <w:proofErr w:type="spellStart"/>
      <w:r w:rsidRPr="006B3338">
        <w:t>in</w:t>
      </w:r>
      <w:proofErr w:type="spellEnd"/>
      <w:r w:rsidRPr="006B3338">
        <w:t xml:space="preserve"> </w:t>
      </w:r>
      <w:proofErr w:type="spellStart"/>
      <w:r w:rsidRPr="006B3338">
        <w:t>Russia</w:t>
      </w:r>
      <w:proofErr w:type="spellEnd"/>
      <w:r w:rsidRPr="006B3338">
        <w:t>, организатор Московского Лицензионного Саммита.</w:t>
      </w:r>
    </w:p>
    <w:p w:rsidR="006B3338" w:rsidRPr="006B3338" w:rsidRDefault="006B3338" w:rsidP="006B3338">
      <w:pPr>
        <w:pStyle w:val="a3"/>
      </w:pPr>
    </w:p>
    <w:p w:rsidR="00163332" w:rsidRPr="00163332" w:rsidRDefault="006B3338" w:rsidP="00F52866">
      <w:pPr>
        <w:pStyle w:val="a3"/>
      </w:pPr>
      <w:r w:rsidRPr="006B3338">
        <w:rPr>
          <w:b/>
          <w:bCs/>
        </w:rPr>
        <w:t>Оператор:</w:t>
      </w:r>
      <w:r w:rsidRPr="006B3338">
        <w:rPr>
          <w:bCs/>
        </w:rPr>
        <w:t xml:space="preserve"> </w:t>
      </w:r>
      <w:r w:rsidRPr="006B3338">
        <w:t>АО «ГРАНД ЭКСПО» – ведущая профессиональная выставочная компания с многолетним опытом в проведении отраслевых мероприятий. Организатор Международной специализированной выставки товаров и услуг для детей «</w:t>
      </w:r>
      <w:proofErr w:type="spellStart"/>
      <w:r w:rsidRPr="006B3338">
        <w:t>Kids</w:t>
      </w:r>
      <w:proofErr w:type="spellEnd"/>
      <w:r w:rsidRPr="006B3338">
        <w:t xml:space="preserve"> </w:t>
      </w:r>
      <w:proofErr w:type="spellStart"/>
      <w:r w:rsidRPr="006B3338">
        <w:t>Russia</w:t>
      </w:r>
      <w:proofErr w:type="spellEnd"/>
      <w:r w:rsidRPr="006B3338">
        <w:t>» и Международной специализированной выставки лицензионной индустрии «</w:t>
      </w:r>
      <w:proofErr w:type="spellStart"/>
      <w:r w:rsidRPr="006B3338">
        <w:t>Licensing</w:t>
      </w:r>
      <w:proofErr w:type="spellEnd"/>
      <w:r w:rsidRPr="006B3338">
        <w:t xml:space="preserve"> </w:t>
      </w:r>
      <w:proofErr w:type="spellStart"/>
      <w:r w:rsidRPr="006B3338">
        <w:t>World</w:t>
      </w:r>
      <w:proofErr w:type="spellEnd"/>
      <w:r w:rsidRPr="006B3338">
        <w:t xml:space="preserve"> </w:t>
      </w:r>
      <w:proofErr w:type="spellStart"/>
      <w:r w:rsidRPr="006B3338">
        <w:t>Russia</w:t>
      </w:r>
      <w:proofErr w:type="spellEnd"/>
      <w:r w:rsidRPr="006B3338">
        <w:t>».</w:t>
      </w:r>
    </w:p>
    <w:sectPr w:rsidR="00163332" w:rsidRPr="00163332" w:rsidSect="00DD3C3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781D"/>
    <w:multiLevelType w:val="hybridMultilevel"/>
    <w:tmpl w:val="A55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B61BA"/>
    <w:multiLevelType w:val="hybridMultilevel"/>
    <w:tmpl w:val="AF4ED620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866"/>
    <w:rsid w:val="00007B91"/>
    <w:rsid w:val="000A0178"/>
    <w:rsid w:val="001402AA"/>
    <w:rsid w:val="00163332"/>
    <w:rsid w:val="00297CCD"/>
    <w:rsid w:val="00304E63"/>
    <w:rsid w:val="003165EC"/>
    <w:rsid w:val="00514AB2"/>
    <w:rsid w:val="005D4889"/>
    <w:rsid w:val="00613232"/>
    <w:rsid w:val="006B3338"/>
    <w:rsid w:val="00777E6A"/>
    <w:rsid w:val="009757AB"/>
    <w:rsid w:val="00B66B0E"/>
    <w:rsid w:val="00C40101"/>
    <w:rsid w:val="00CA5DB9"/>
    <w:rsid w:val="00CE1323"/>
    <w:rsid w:val="00CF313D"/>
    <w:rsid w:val="00D0512B"/>
    <w:rsid w:val="00D83243"/>
    <w:rsid w:val="00DD3C3E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63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8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63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@licensing-in-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censing-in-russia.com/ev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nsing-in-russia.com/events/re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5</cp:revision>
  <dcterms:created xsi:type="dcterms:W3CDTF">2020-09-09T13:28:00Z</dcterms:created>
  <dcterms:modified xsi:type="dcterms:W3CDTF">2020-09-11T11:40:00Z</dcterms:modified>
</cp:coreProperties>
</file>